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99787937"/>
        <w:docPartObj>
          <w:docPartGallery w:val="Cover Pages"/>
          <w:docPartUnique/>
        </w:docPartObj>
      </w:sdtPr>
      <w:sdtEndPr>
        <w:rPr>
          <w:rFonts w:ascii="Calibri" w:eastAsia="Aptos" w:hAnsi="Calibri" w:cs="Calibri"/>
          <w:b/>
          <w:bCs/>
          <w:kern w:val="2"/>
          <w:sz w:val="28"/>
          <w:szCs w:val="28"/>
          <w14:ligatures w14:val="standardContextual"/>
        </w:rPr>
      </w:sdtEndPr>
      <w:sdtContent>
        <w:p w14:paraId="083F7F0C" w14:textId="2980DE5C" w:rsidR="004A3ED9" w:rsidRPr="003757C3" w:rsidRDefault="004A3ED9" w:rsidP="003757C3">
          <w:r>
            <w:rPr>
              <w:noProof/>
            </w:rPr>
            <mc:AlternateContent>
              <mc:Choice Requires="wps">
                <w:drawing>
                  <wp:anchor distT="45720" distB="45720" distL="114300" distR="114300" simplePos="0" relativeHeight="251664384" behindDoc="0" locked="1" layoutInCell="1" allowOverlap="1" wp14:anchorId="181A0A47" wp14:editId="156CED41">
                    <wp:simplePos x="0" y="0"/>
                    <wp:positionH relativeFrom="page">
                      <wp:posOffset>165735</wp:posOffset>
                    </wp:positionH>
                    <wp:positionV relativeFrom="page">
                      <wp:posOffset>6918960</wp:posOffset>
                    </wp:positionV>
                    <wp:extent cx="4622165" cy="2102485"/>
                    <wp:effectExtent l="0" t="0" r="0" b="0"/>
                    <wp:wrapNone/>
                    <wp:docPr id="425605372" name="Πλαίσιο κειμένου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622165" cy="2102485"/>
                            </a:xfrm>
                            <a:prstGeom prst="rect">
                              <a:avLst/>
                            </a:prstGeom>
                            <a:noFill/>
                            <a:ln w="9525">
                              <a:noFill/>
                              <a:miter lim="800000"/>
                              <a:headEnd/>
                              <a:tailEnd/>
                            </a:ln>
                          </wps:spPr>
                          <wps:txbx>
                            <w:txbxContent>
                              <w:p w14:paraId="5A95B0AE" w14:textId="7C0ACF7F" w:rsidR="004A3ED9" w:rsidRPr="003F5CA7" w:rsidRDefault="004A3ED9" w:rsidP="00443F12">
                                <w:pPr>
                                  <w:spacing w:line="450" w:lineRule="exact"/>
                                  <w:rPr>
                                    <w:rFonts w:cstheme="minorHAnsi"/>
                                    <w:b/>
                                    <w:bCs/>
                                    <w:color w:val="FFFFFF" w:themeColor="background1"/>
                                    <w:sz w:val="44"/>
                                    <w:szCs w:val="44"/>
                                    <w:lang w:val="el-GR"/>
                                  </w:rPr>
                                </w:pPr>
                                <w:r w:rsidRPr="003F5CA7">
                                  <w:rPr>
                                    <w:rFonts w:cstheme="minorHAnsi"/>
                                    <w:b/>
                                    <w:bCs/>
                                    <w:color w:val="FFFFFF" w:themeColor="background1"/>
                                    <w:sz w:val="44"/>
                                    <w:szCs w:val="44"/>
                                    <w:lang w:val="el-GR"/>
                                  </w:rPr>
                                  <w:t>Τ</w:t>
                                </w:r>
                                <w:r w:rsidR="003F5CA7" w:rsidRPr="003F5CA7">
                                  <w:rPr>
                                    <w:rFonts w:cstheme="minorHAnsi"/>
                                    <w:b/>
                                    <w:bCs/>
                                    <w:color w:val="FFFFFF" w:themeColor="background1"/>
                                    <w:sz w:val="44"/>
                                    <w:szCs w:val="44"/>
                                    <w:lang w:val="el-GR"/>
                                  </w:rPr>
                                  <w:t>ο Σήμα και η Κατοχύρωσή του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1A0A47" id="_x0000_t202" coordsize="21600,21600" o:spt="202" path="m,l,21600r21600,l21600,xe">
                    <v:stroke joinstyle="miter"/>
                    <v:path gradientshapeok="t" o:connecttype="rect"/>
                  </v:shapetype>
                  <v:shape id="Πλαίσιο κειμένου 3" o:spid="_x0000_s1026" type="#_x0000_t202" style="position:absolute;margin-left:13.05pt;margin-top:544.8pt;width:363.95pt;height:165.5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" filled="f" stroked="f">
                    <o:lock v:ext="edit" aspectratio="t"/>
                    <v:textbox style="mso-fit-shape-to-text:t">
                      <w:txbxContent>
                        <w:p w14:paraId="5A95B0AE" w14:textId="7C0ACF7F" w:rsidR="004A3ED9" w:rsidRPr="003F5CA7" w:rsidRDefault="004A3ED9" w:rsidP="00443F12">
                          <w:pPr>
                            <w:spacing w:line="450" w:lineRule="exact"/>
                            <w:rPr>
                              <w:rFonts w:cstheme="minorHAnsi"/>
                              <w:b/>
                              <w:bCs/>
                              <w:color w:val="FFFFFF" w:themeColor="background1"/>
                              <w:sz w:val="44"/>
                              <w:szCs w:val="44"/>
                              <w:lang w:val="el-GR"/>
                            </w:rPr>
                          </w:pPr>
                          <w:r w:rsidRPr="003F5CA7">
                            <w:rPr>
                              <w:rFonts w:cstheme="minorHAnsi"/>
                              <w:b/>
                              <w:bCs/>
                              <w:color w:val="FFFFFF" w:themeColor="background1"/>
                              <w:sz w:val="44"/>
                              <w:szCs w:val="44"/>
                              <w:lang w:val="el-GR"/>
                            </w:rPr>
                            <w:t>Τ</w:t>
                          </w:r>
                          <w:r w:rsidR="003F5CA7" w:rsidRPr="003F5CA7">
                            <w:rPr>
                              <w:rFonts w:cstheme="minorHAnsi"/>
                              <w:b/>
                              <w:bCs/>
                              <w:color w:val="FFFFFF" w:themeColor="background1"/>
                              <w:sz w:val="44"/>
                              <w:szCs w:val="44"/>
                              <w:lang w:val="el-GR"/>
                            </w:rPr>
                            <w:t>ο Σήμα και η Κατοχύρωσή του</w:t>
                          </w:r>
                        </w:p>
                      </w:txbxContent>
                    </v:textbox>
                    <w10:wrap anchorx="page" anchory="page"/>
                    <w10:anchorlock/>
                  </v:shape>
                </w:pict>
              </mc:Fallback>
            </mc:AlternateContent>
          </w:r>
          <w:r>
            <w:rPr>
              <w:noProof/>
            </w:rPr>
            <mc:AlternateContent>
              <mc:Choice Requires="wps">
                <w:drawing>
                  <wp:anchor distT="45720" distB="45720" distL="114300" distR="114300" simplePos="0" relativeHeight="251665408" behindDoc="0" locked="1" layoutInCell="1" allowOverlap="1" wp14:anchorId="3A091059" wp14:editId="5ECDE8AE">
                    <wp:simplePos x="0" y="0"/>
                    <wp:positionH relativeFrom="page">
                      <wp:posOffset>167640</wp:posOffset>
                    </wp:positionH>
                    <wp:positionV relativeFrom="page">
                      <wp:posOffset>5089525</wp:posOffset>
                    </wp:positionV>
                    <wp:extent cx="4798695" cy="1600835"/>
                    <wp:effectExtent l="0" t="0" r="0" b="0"/>
                    <wp:wrapNone/>
                    <wp:docPr id="113040182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600835"/>
                            </a:xfrm>
                            <a:prstGeom prst="rect">
                              <a:avLst/>
                            </a:prstGeom>
                            <a:noFill/>
                            <a:ln w="9525">
                              <a:noFill/>
                              <a:miter lim="800000"/>
                              <a:headEnd/>
                              <a:tailEnd/>
                            </a:ln>
                          </wps:spPr>
                          <wps:txbx>
                            <w:txbxContent>
                              <w:p w14:paraId="330B9F8F" w14:textId="3633EC0D" w:rsidR="004A3ED9" w:rsidRPr="004A3ED9" w:rsidRDefault="004A3ED9" w:rsidP="004A3ED9">
                                <w:pPr>
                                  <w:spacing w:line="1000" w:lineRule="exact"/>
                                  <w:rPr>
                                    <w:rFonts w:cstheme="minorHAnsi"/>
                                    <w:color w:val="FFFFFF" w:themeColor="background1"/>
                                    <w:sz w:val="56"/>
                                    <w:szCs w:val="56"/>
                                    <w:lang w:val="el-GR"/>
                                  </w:rPr>
                                </w:pPr>
                                <w:r w:rsidRPr="004A3ED9">
                                  <w:rPr>
                                    <w:rFonts w:cstheme="minorHAnsi"/>
                                    <w:color w:val="FFFFFF" w:themeColor="background1"/>
                                    <w:sz w:val="56"/>
                                    <w:szCs w:val="56"/>
                                    <w:lang w:val="el-GR"/>
                                  </w:rPr>
                                  <w:t>Ε</w:t>
                                </w:r>
                                <w:r w:rsidR="003F5CA7">
                                  <w:rPr>
                                    <w:rFonts w:cstheme="minorHAnsi"/>
                                    <w:color w:val="FFFFFF" w:themeColor="background1"/>
                                    <w:sz w:val="56"/>
                                    <w:szCs w:val="56"/>
                                    <w:lang w:val="el-GR"/>
                                  </w:rPr>
                                  <w:t>νημερωτικό Σημείωμα</w:t>
                                </w:r>
                              </w:p>
                              <w:p w14:paraId="5FE62755" w14:textId="041B3BAE" w:rsidR="004A3ED9" w:rsidRPr="004A3ED9" w:rsidRDefault="004A3ED9" w:rsidP="004A3ED9">
                                <w:pPr>
                                  <w:spacing w:line="1000" w:lineRule="exact"/>
                                  <w:rPr>
                                    <w:rFonts w:cstheme="minorHAnsi"/>
                                    <w:color w:val="FFFFFF" w:themeColor="background1"/>
                                    <w:sz w:val="56"/>
                                    <w:szCs w:val="56"/>
                                    <w:lang w:val="el-GR"/>
                                  </w:rPr>
                                </w:pPr>
                                <w:r w:rsidRPr="004A3ED9">
                                  <w:rPr>
                                    <w:rFonts w:cstheme="minorHAnsi"/>
                                    <w:color w:val="FFFFFF" w:themeColor="background1"/>
                                    <w:sz w:val="56"/>
                                    <w:szCs w:val="56"/>
                                    <w:lang w:val="el-GR"/>
                                  </w:rPr>
                                  <w:t>Ν</w:t>
                                </w:r>
                                <w:r w:rsidR="003F5CA7">
                                  <w:rPr>
                                    <w:rFonts w:cstheme="minorHAnsi"/>
                                    <w:color w:val="FFFFFF" w:themeColor="background1"/>
                                    <w:sz w:val="56"/>
                                    <w:szCs w:val="56"/>
                                    <w:lang w:val="el-GR"/>
                                  </w:rPr>
                                  <w:t xml:space="preserve">ομικές Υπηρεσίες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91059" id="Πλαίσιο κειμένου 2" o:spid="_x0000_s1027" type="#_x0000_t202" style="position:absolute;margin-left:13.2pt;margin-top:400.75pt;width:377.85pt;height:126.0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" filled="f" stroked="f">
                    <v:textbox>
                      <w:txbxContent>
                        <w:p w14:paraId="330B9F8F" w14:textId="3633EC0D" w:rsidR="004A3ED9" w:rsidRPr="004A3ED9" w:rsidRDefault="004A3ED9" w:rsidP="004A3ED9">
                          <w:pPr>
                            <w:spacing w:line="1000" w:lineRule="exact"/>
                            <w:rPr>
                              <w:rFonts w:cstheme="minorHAnsi"/>
                              <w:color w:val="FFFFFF" w:themeColor="background1"/>
                              <w:sz w:val="56"/>
                              <w:szCs w:val="56"/>
                              <w:lang w:val="el-GR"/>
                            </w:rPr>
                          </w:pPr>
                          <w:r w:rsidRPr="004A3ED9">
                            <w:rPr>
                              <w:rFonts w:cstheme="minorHAnsi"/>
                              <w:color w:val="FFFFFF" w:themeColor="background1"/>
                              <w:sz w:val="56"/>
                              <w:szCs w:val="56"/>
                              <w:lang w:val="el-GR"/>
                            </w:rPr>
                            <w:t>Ε</w:t>
                          </w:r>
                          <w:r w:rsidR="003F5CA7">
                            <w:rPr>
                              <w:rFonts w:cstheme="minorHAnsi"/>
                              <w:color w:val="FFFFFF" w:themeColor="background1"/>
                              <w:sz w:val="56"/>
                              <w:szCs w:val="56"/>
                              <w:lang w:val="el-GR"/>
                            </w:rPr>
                            <w:t>νημερωτικό Σημείωμα</w:t>
                          </w:r>
                        </w:p>
                        <w:p w14:paraId="5FE62755" w14:textId="041B3BAE" w:rsidR="004A3ED9" w:rsidRPr="004A3ED9" w:rsidRDefault="004A3ED9" w:rsidP="004A3ED9">
                          <w:pPr>
                            <w:spacing w:line="1000" w:lineRule="exact"/>
                            <w:rPr>
                              <w:rFonts w:cstheme="minorHAnsi"/>
                              <w:color w:val="FFFFFF" w:themeColor="background1"/>
                              <w:sz w:val="56"/>
                              <w:szCs w:val="56"/>
                              <w:lang w:val="el-GR"/>
                            </w:rPr>
                          </w:pPr>
                          <w:r w:rsidRPr="004A3ED9">
                            <w:rPr>
                              <w:rFonts w:cstheme="minorHAnsi"/>
                              <w:color w:val="FFFFFF" w:themeColor="background1"/>
                              <w:sz w:val="56"/>
                              <w:szCs w:val="56"/>
                              <w:lang w:val="el-GR"/>
                            </w:rPr>
                            <w:t>Ν</w:t>
                          </w:r>
                          <w:r w:rsidR="003F5CA7">
                            <w:rPr>
                              <w:rFonts w:cstheme="minorHAnsi"/>
                              <w:color w:val="FFFFFF" w:themeColor="background1"/>
                              <w:sz w:val="56"/>
                              <w:szCs w:val="56"/>
                              <w:lang w:val="el-GR"/>
                            </w:rPr>
                            <w:t xml:space="preserve">ομικές Υπηρεσίες </w:t>
                          </w:r>
                        </w:p>
                      </w:txbxContent>
                    </v:textbox>
                    <w10:wrap anchorx="page" anchory="page"/>
                    <w10:anchorlock/>
                  </v:shape>
                </w:pict>
              </mc:Fallback>
            </mc:AlternateContent>
          </w:r>
          <w:r>
            <w:rPr>
              <w:noProof/>
            </w:rPr>
            <mc:AlternateContent>
              <mc:Choice Requires="wps">
                <w:drawing>
                  <wp:anchor distT="0" distB="0" distL="114300" distR="114300" simplePos="0" relativeHeight="251666432" behindDoc="0" locked="1" layoutInCell="1" allowOverlap="1" wp14:anchorId="08C4F5E9" wp14:editId="765F6918">
                    <wp:simplePos x="0" y="0"/>
                    <wp:positionH relativeFrom="page">
                      <wp:posOffset>4320540</wp:posOffset>
                    </wp:positionH>
                    <wp:positionV relativeFrom="page">
                      <wp:posOffset>9361170</wp:posOffset>
                    </wp:positionV>
                    <wp:extent cx="2523490" cy="752475"/>
                    <wp:effectExtent l="0" t="0" r="0" b="0"/>
                    <wp:wrapNone/>
                    <wp:docPr id="399545843"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349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33A8D" w14:textId="517DC8B7" w:rsidR="004A3ED9" w:rsidRPr="003E794C" w:rsidRDefault="004A3ED9" w:rsidP="00443F12">
                                <w:pPr>
                                  <w:jc w:val="right"/>
                                  <w:rPr>
                                    <w:rFonts w:cstheme="minorHAnsi"/>
                                    <w:b/>
                                    <w:bCs/>
                                    <w:color w:val="FFFFFF" w:themeColor="background1"/>
                                    <w:sz w:val="36"/>
                                    <w:szCs w:val="36"/>
                                    <w:lang w:val="en-GB"/>
                                  </w:rPr>
                                </w:pPr>
                                <w:r>
                                  <w:rPr>
                                    <w:rFonts w:cstheme="minorHAnsi"/>
                                    <w:bCs/>
                                    <w:color w:val="FFFFFF" w:themeColor="background1"/>
                                    <w:sz w:val="36"/>
                                    <w:szCs w:val="36"/>
                                    <w:lang w:val="el-GR"/>
                                  </w:rPr>
                                  <w:t>ΜΑΙ</w:t>
                                </w:r>
                                <w:r w:rsidRPr="003E794C">
                                  <w:rPr>
                                    <w:rFonts w:cstheme="minorHAnsi"/>
                                    <w:bCs/>
                                    <w:color w:val="FFFFFF" w:themeColor="background1"/>
                                    <w:sz w:val="36"/>
                                    <w:szCs w:val="36"/>
                                  </w:rPr>
                                  <w:t>ΟΣ | 202</w:t>
                                </w:r>
                                <w:r>
                                  <w:rPr>
                                    <w:rFonts w:cstheme="minorHAnsi"/>
                                    <w:bCs/>
                                    <w:color w:val="FFFFFF" w:themeColor="background1"/>
                                    <w:sz w:val="36"/>
                                    <w:szCs w:val="36"/>
                                    <w:lang w:val="el-GR"/>
                                  </w:rPr>
                                  <w:t>4</w:t>
                                </w:r>
                                <w:r w:rsidRPr="003E794C">
                                  <w:rPr>
                                    <w:rFonts w:cstheme="minorHAnsi"/>
                                    <w:bCs/>
                                    <w:color w:val="FFFFFF" w:themeColor="background1"/>
                                    <w:sz w:val="36"/>
                                    <w:szCs w:val="36"/>
                                    <w:lang w:val="en-GB"/>
                                  </w:rPr>
                                  <w:t xml:space="preserve"> </w:t>
                                </w:r>
                              </w:p>
                              <w:p w14:paraId="03AA05CC" w14:textId="77777777" w:rsidR="004A3ED9" w:rsidRPr="00650A57" w:rsidRDefault="004A3ED9" w:rsidP="00443F12">
                                <w:pPr>
                                  <w:jc w:val="right"/>
                                  <w:rPr>
                                    <w:rFonts w:cstheme="minorHAnsi"/>
                                    <w:color w:val="FFFFFF" w:themeColor="background1"/>
                                  </w:rPr>
                                </w:pPr>
                                <w:r>
                                  <w:rPr>
                                    <w:rFonts w:cstheme="minorHAnsi"/>
                                    <w:color w:val="FFFFFF" w:themeColor="background1"/>
                                  </w:rPr>
                                  <w:t>ΑΘΗΝΑ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4F5E9" id="Πλαίσιο κειμένου 1" o:spid="_x0000_s1028" type="#_x0000_t202" style="position:absolute;margin-left:340.2pt;margin-top:737.1pt;width:198.7pt;height:59.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OgfA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" filled="f" stroked="f" strokeweight=".5pt">
                    <v:textbox>
                      <w:txbxContent>
                        <w:p w14:paraId="53C33A8D" w14:textId="517DC8B7" w:rsidR="004A3ED9" w:rsidRPr="003E794C" w:rsidRDefault="004A3ED9" w:rsidP="00443F12">
                          <w:pPr>
                            <w:jc w:val="right"/>
                            <w:rPr>
                              <w:rFonts w:cstheme="minorHAnsi"/>
                              <w:b/>
                              <w:bCs/>
                              <w:color w:val="FFFFFF" w:themeColor="background1"/>
                              <w:sz w:val="36"/>
                              <w:szCs w:val="36"/>
                              <w:lang w:val="en-GB"/>
                            </w:rPr>
                          </w:pPr>
                          <w:r>
                            <w:rPr>
                              <w:rFonts w:cstheme="minorHAnsi"/>
                              <w:bCs/>
                              <w:color w:val="FFFFFF" w:themeColor="background1"/>
                              <w:sz w:val="36"/>
                              <w:szCs w:val="36"/>
                              <w:lang w:val="el-GR"/>
                            </w:rPr>
                            <w:t>ΜΑΙ</w:t>
                          </w:r>
                          <w:r w:rsidRPr="003E794C">
                            <w:rPr>
                              <w:rFonts w:cstheme="minorHAnsi"/>
                              <w:bCs/>
                              <w:color w:val="FFFFFF" w:themeColor="background1"/>
                              <w:sz w:val="36"/>
                              <w:szCs w:val="36"/>
                            </w:rPr>
                            <w:t>ΟΣ | 202</w:t>
                          </w:r>
                          <w:r>
                            <w:rPr>
                              <w:rFonts w:cstheme="minorHAnsi"/>
                              <w:bCs/>
                              <w:color w:val="FFFFFF" w:themeColor="background1"/>
                              <w:sz w:val="36"/>
                              <w:szCs w:val="36"/>
                              <w:lang w:val="el-GR"/>
                            </w:rPr>
                            <w:t>4</w:t>
                          </w:r>
                          <w:r w:rsidRPr="003E794C">
                            <w:rPr>
                              <w:rFonts w:cstheme="minorHAnsi"/>
                              <w:bCs/>
                              <w:color w:val="FFFFFF" w:themeColor="background1"/>
                              <w:sz w:val="36"/>
                              <w:szCs w:val="36"/>
                              <w:lang w:val="en-GB"/>
                            </w:rPr>
                            <w:t xml:space="preserve"> </w:t>
                          </w:r>
                        </w:p>
                        <w:p w14:paraId="03AA05CC" w14:textId="77777777" w:rsidR="004A3ED9" w:rsidRPr="00650A57" w:rsidRDefault="004A3ED9" w:rsidP="00443F12">
                          <w:pPr>
                            <w:jc w:val="right"/>
                            <w:rPr>
                              <w:rFonts w:cstheme="minorHAnsi"/>
                              <w:color w:val="FFFFFF" w:themeColor="background1"/>
                            </w:rPr>
                          </w:pPr>
                          <w:r>
                            <w:rPr>
                              <w:rFonts w:cstheme="minorHAnsi"/>
                              <w:color w:val="FFFFFF" w:themeColor="background1"/>
                            </w:rPr>
                            <w:t>ΑΘΗΝΑ</w:t>
                          </w:r>
                        </w:p>
                      </w:txbxContent>
                    </v:textbox>
                    <w10:wrap anchorx="page" anchory="page"/>
                    <w10:anchorlock/>
                  </v:shape>
                </w:pict>
              </mc:Fallback>
            </mc:AlternateContent>
          </w:r>
          <w:r>
            <w:rPr>
              <w:noProof/>
            </w:rPr>
            <w:drawing>
              <wp:anchor distT="0" distB="0" distL="114300" distR="114300" simplePos="0" relativeHeight="251663360" behindDoc="0" locked="1" layoutInCell="1" allowOverlap="1" wp14:anchorId="06F99940" wp14:editId="3078CDF8">
                <wp:simplePos x="0" y="0"/>
                <wp:positionH relativeFrom="page">
                  <wp:align>left</wp:align>
                </wp:positionH>
                <wp:positionV relativeFrom="page">
                  <wp:align>top</wp:align>
                </wp:positionV>
                <wp:extent cx="7560000" cy="10692000"/>
                <wp:effectExtent l="0" t="0" r="3175" b="0"/>
                <wp:wrapSquare wrapText="bothSides"/>
                <wp:docPr id="13921840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KF_Publication_back-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664FA281" w14:textId="031A8786" w:rsidR="004A3ED9" w:rsidRDefault="00000000">
          <w:pPr>
            <w:spacing w:after="200" w:line="240" w:lineRule="auto"/>
            <w:rPr>
              <w:rFonts w:ascii="Calibri" w:eastAsia="Aptos" w:hAnsi="Calibri" w:cs="Calibri"/>
              <w:b/>
              <w:bCs/>
              <w:kern w:val="2"/>
              <w:sz w:val="28"/>
              <w:szCs w:val="28"/>
              <w14:ligatures w14:val="standardContextual"/>
            </w:rPr>
          </w:pPr>
        </w:p>
      </w:sdtContent>
    </w:sdt>
    <w:p w14:paraId="279C90C2" w14:textId="04DB260E" w:rsidR="00D23B27" w:rsidRPr="00C3617D" w:rsidRDefault="00C31BD4" w:rsidP="00C31BD4">
      <w:pPr>
        <w:pStyle w:val="aa"/>
        <w:spacing w:before="240"/>
        <w:rPr>
          <w:color w:val="0F3780"/>
          <w:sz w:val="2"/>
          <w:szCs w:val="2"/>
        </w:rPr>
      </w:pPr>
      <w:r>
        <w:rPr>
          <w:noProof/>
          <w:color w:val="0F3780"/>
          <w:sz w:val="2"/>
          <w:szCs w:val="2"/>
        </w:rPr>
        <w:drawing>
          <wp:anchor distT="0" distB="0" distL="114300" distR="114300" simplePos="0" relativeHeight="251661312" behindDoc="0" locked="0" layoutInCell="1" allowOverlap="1" wp14:anchorId="46313766" wp14:editId="692727B5">
            <wp:simplePos x="0" y="0"/>
            <wp:positionH relativeFrom="page">
              <wp:posOffset>5240020</wp:posOffset>
            </wp:positionH>
            <wp:positionV relativeFrom="page">
              <wp:posOffset>1224280</wp:posOffset>
            </wp:positionV>
            <wp:extent cx="90170" cy="90170"/>
            <wp:effectExtent l="0" t="0" r="508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NE-ICON.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0" cy="90170"/>
                    </a:xfrm>
                    <a:prstGeom prst="rect">
                      <a:avLst/>
                    </a:prstGeom>
                  </pic:spPr>
                </pic:pic>
              </a:graphicData>
            </a:graphic>
            <wp14:sizeRelH relativeFrom="margin">
              <wp14:pctWidth>0</wp14:pctWidth>
            </wp14:sizeRelH>
            <wp14:sizeRelV relativeFrom="margin">
              <wp14:pctHeight>0</wp14:pctHeight>
            </wp14:sizeRelV>
          </wp:anchor>
        </w:drawing>
      </w:r>
      <w:r>
        <w:rPr>
          <w:noProof/>
          <w:color w:val="0F3780"/>
          <w:sz w:val="2"/>
          <w:szCs w:val="2"/>
        </w:rPr>
        <w:drawing>
          <wp:anchor distT="0" distB="0" distL="114300" distR="114300" simplePos="0" relativeHeight="251659264" behindDoc="0" locked="0" layoutInCell="1" allowOverlap="1" wp14:anchorId="1E2B3AED" wp14:editId="7B804659">
            <wp:simplePos x="0" y="0"/>
            <wp:positionH relativeFrom="page">
              <wp:posOffset>5233670</wp:posOffset>
            </wp:positionH>
            <wp:positionV relativeFrom="page">
              <wp:posOffset>1090295</wp:posOffset>
            </wp:positionV>
            <wp:extent cx="90170" cy="9017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NE-ICON.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170" cy="90170"/>
                    </a:xfrm>
                    <a:prstGeom prst="rect">
                      <a:avLst/>
                    </a:prstGeom>
                  </pic:spPr>
                </pic:pic>
              </a:graphicData>
            </a:graphic>
            <wp14:sizeRelH relativeFrom="margin">
              <wp14:pctWidth>0</wp14:pctWidth>
            </wp14:sizeRelH>
            <wp14:sizeRelV relativeFrom="margin">
              <wp14:pctHeight>0</wp14:pctHeight>
            </wp14:sizeRelV>
          </wp:anchor>
        </w:drawing>
      </w:r>
      <w:r w:rsidR="0039670F" w:rsidRPr="00C3617D">
        <w:rPr>
          <w:noProof/>
          <w:color w:val="0F3780"/>
          <w:sz w:val="2"/>
          <w:szCs w:val="2"/>
        </w:rPr>
        <mc:AlternateContent>
          <mc:Choice Requires="wps">
            <w:drawing>
              <wp:anchor distT="0" distB="0" distL="114300" distR="114300" simplePos="0" relativeHeight="251658240" behindDoc="0" locked="1" layoutInCell="1" allowOverlap="1" wp14:anchorId="0317C3A4" wp14:editId="41B90F12">
                <wp:simplePos x="0" y="0"/>
                <wp:positionH relativeFrom="page">
                  <wp:posOffset>5227955</wp:posOffset>
                </wp:positionH>
                <wp:positionV relativeFrom="page">
                  <wp:posOffset>520700</wp:posOffset>
                </wp:positionV>
                <wp:extent cx="1669415" cy="1275715"/>
                <wp:effectExtent l="0" t="0" r="698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F21F2" w14:textId="77777777" w:rsidR="004E7C35" w:rsidRDefault="004E7C35" w:rsidP="004E7C35">
                            <w:pPr>
                              <w:pStyle w:val="Address"/>
                              <w:rPr>
                                <w:rFonts w:asciiTheme="majorHAnsi" w:hAnsiTheme="majorHAnsi"/>
                                <w:b/>
                                <w:color w:val="002060"/>
                                <w:sz w:val="20"/>
                                <w:szCs w:val="20"/>
                                <w:lang w:val="el-GR"/>
                              </w:rPr>
                            </w:pPr>
                            <w:r>
                              <w:rPr>
                                <w:rFonts w:asciiTheme="majorHAnsi" w:hAnsiTheme="majorHAnsi"/>
                                <w:b/>
                                <w:color w:val="002060"/>
                                <w:sz w:val="20"/>
                                <w:szCs w:val="20"/>
                                <w:lang w:val="el-GR"/>
                              </w:rPr>
                              <w:t xml:space="preserve">Αθήνα </w:t>
                            </w:r>
                          </w:p>
                          <w:p w14:paraId="6F4646CF" w14:textId="77777777" w:rsidR="004E7C35" w:rsidRDefault="004E7C35" w:rsidP="004E7C35">
                            <w:pPr>
                              <w:pStyle w:val="Address"/>
                              <w:rPr>
                                <w:rFonts w:asciiTheme="majorHAnsi" w:hAnsiTheme="majorHAnsi"/>
                                <w:color w:val="002060"/>
                                <w:sz w:val="20"/>
                                <w:szCs w:val="20"/>
                                <w:lang w:val="el-GR"/>
                              </w:rPr>
                            </w:pPr>
                            <w:r>
                              <w:rPr>
                                <w:rFonts w:asciiTheme="majorHAnsi" w:hAnsiTheme="majorHAnsi"/>
                                <w:color w:val="002060"/>
                                <w:sz w:val="20"/>
                                <w:szCs w:val="20"/>
                                <w:lang w:val="el-GR"/>
                              </w:rPr>
                              <w:t xml:space="preserve">Λεωφ. Κηφισίας 124, </w:t>
                            </w:r>
                          </w:p>
                          <w:p w14:paraId="761763D0" w14:textId="77777777" w:rsidR="004E7C35" w:rsidRDefault="004E7C35" w:rsidP="004E7C35">
                            <w:pPr>
                              <w:pStyle w:val="Address"/>
                              <w:rPr>
                                <w:rFonts w:asciiTheme="majorHAnsi" w:hAnsiTheme="majorHAnsi"/>
                                <w:color w:val="002060"/>
                                <w:sz w:val="20"/>
                                <w:szCs w:val="20"/>
                                <w:lang w:val="el-GR"/>
                              </w:rPr>
                            </w:pPr>
                            <w:r>
                              <w:rPr>
                                <w:rFonts w:asciiTheme="majorHAnsi" w:hAnsiTheme="majorHAnsi"/>
                                <w:color w:val="002060"/>
                                <w:sz w:val="20"/>
                                <w:szCs w:val="20"/>
                                <w:lang w:val="el-GR"/>
                              </w:rPr>
                              <w:t>115 26 Αθήνα</w:t>
                            </w:r>
                          </w:p>
                          <w:p w14:paraId="7A5D2310" w14:textId="77777777" w:rsidR="004E7C35" w:rsidRDefault="004E7C35" w:rsidP="004E7C35">
                            <w:pPr>
                              <w:pStyle w:val="Address"/>
                              <w:rPr>
                                <w:rFonts w:asciiTheme="majorHAnsi" w:hAnsiTheme="majorHAnsi"/>
                                <w:color w:val="002060"/>
                                <w:sz w:val="20"/>
                                <w:szCs w:val="20"/>
                                <w:lang w:val="el-GR"/>
                              </w:rPr>
                            </w:pPr>
                          </w:p>
                          <w:p w14:paraId="62170A6E" w14:textId="77777777" w:rsidR="004E7C35" w:rsidRDefault="004E7C35" w:rsidP="004E7C35">
                            <w:pPr>
                              <w:pStyle w:val="Address"/>
                              <w:rPr>
                                <w:rFonts w:asciiTheme="majorHAnsi" w:hAnsiTheme="majorHAnsi"/>
                                <w:color w:val="002060"/>
                                <w:sz w:val="20"/>
                                <w:szCs w:val="20"/>
                                <w:lang w:val="el-GR"/>
                              </w:rPr>
                            </w:pPr>
                            <w:r>
                              <w:rPr>
                                <w:rFonts w:asciiTheme="majorHAnsi" w:hAnsiTheme="majorHAnsi"/>
                                <w:color w:val="002060"/>
                                <w:sz w:val="20"/>
                                <w:szCs w:val="20"/>
                                <w:lang w:val="el-GR"/>
                              </w:rPr>
                              <w:t xml:space="preserve">     210 7480600</w:t>
                            </w:r>
                          </w:p>
                          <w:p w14:paraId="28F81446" w14:textId="77777777" w:rsidR="004E7C35" w:rsidRDefault="004E7C35" w:rsidP="004E7C35">
                            <w:pPr>
                              <w:pStyle w:val="Address"/>
                              <w:rPr>
                                <w:rFonts w:asciiTheme="majorHAnsi" w:hAnsiTheme="majorHAnsi"/>
                                <w:color w:val="002060"/>
                                <w:sz w:val="20"/>
                                <w:szCs w:val="20"/>
                                <w:lang w:val="el-GR"/>
                              </w:rPr>
                            </w:pPr>
                            <w:r>
                              <w:rPr>
                                <w:rFonts w:asciiTheme="majorHAnsi" w:hAnsiTheme="majorHAnsi"/>
                                <w:color w:val="002060"/>
                                <w:sz w:val="20"/>
                                <w:szCs w:val="20"/>
                                <w:lang w:val="el-GR"/>
                              </w:rPr>
                              <w:t xml:space="preserve">     </w:t>
                            </w:r>
                            <w:r>
                              <w:rPr>
                                <w:rFonts w:asciiTheme="majorHAnsi" w:hAnsiTheme="majorHAnsi"/>
                                <w:color w:val="002060"/>
                                <w:sz w:val="20"/>
                                <w:szCs w:val="20"/>
                              </w:rPr>
                              <w:t>athens</w:t>
                            </w:r>
                            <w:r>
                              <w:rPr>
                                <w:rFonts w:asciiTheme="majorHAnsi" w:hAnsiTheme="majorHAnsi"/>
                                <w:color w:val="002060"/>
                                <w:sz w:val="20"/>
                                <w:szCs w:val="20"/>
                                <w:lang w:val="el-GR"/>
                              </w:rPr>
                              <w:t>@</w:t>
                            </w:r>
                            <w:r>
                              <w:rPr>
                                <w:rFonts w:asciiTheme="majorHAnsi" w:hAnsiTheme="majorHAnsi"/>
                                <w:color w:val="002060"/>
                                <w:sz w:val="20"/>
                                <w:szCs w:val="20"/>
                              </w:rPr>
                              <w:t>pkf</w:t>
                            </w:r>
                            <w:r>
                              <w:rPr>
                                <w:rFonts w:asciiTheme="majorHAnsi" w:hAnsiTheme="majorHAnsi"/>
                                <w:color w:val="002060"/>
                                <w:sz w:val="20"/>
                                <w:szCs w:val="20"/>
                                <w:lang w:val="el-GR"/>
                              </w:rPr>
                              <w:t>.</w:t>
                            </w:r>
                            <w:r>
                              <w:rPr>
                                <w:rFonts w:asciiTheme="majorHAnsi" w:hAnsiTheme="majorHAnsi"/>
                                <w:color w:val="002060"/>
                                <w:sz w:val="20"/>
                                <w:szCs w:val="20"/>
                              </w:rPr>
                              <w:t>gr</w:t>
                            </w:r>
                          </w:p>
                          <w:p w14:paraId="502E9400" w14:textId="77777777" w:rsidR="004E7C35" w:rsidRPr="004E7C35" w:rsidRDefault="00000000" w:rsidP="004E7C35">
                            <w:pPr>
                              <w:pStyle w:val="Address"/>
                              <w:rPr>
                                <w:rFonts w:asciiTheme="majorHAnsi" w:hAnsiTheme="majorHAnsi"/>
                                <w:color w:val="002060"/>
                                <w:sz w:val="20"/>
                                <w:szCs w:val="20"/>
                                <w:lang w:val="el-GR"/>
                              </w:rPr>
                            </w:pPr>
                            <w:hyperlink r:id="rId10" w:history="1">
                              <w:r w:rsidR="004E7C35" w:rsidRPr="004E7C35">
                                <w:rPr>
                                  <w:rStyle w:val="-"/>
                                  <w:rFonts w:asciiTheme="majorHAnsi" w:hAnsiTheme="majorHAnsi"/>
                                  <w:color w:val="002060"/>
                                  <w:sz w:val="20"/>
                                  <w:szCs w:val="20"/>
                                  <w:u w:val="none"/>
                                </w:rPr>
                                <w:t>www</w:t>
                              </w:r>
                              <w:r w:rsidR="004E7C35" w:rsidRPr="004E7C35">
                                <w:rPr>
                                  <w:rStyle w:val="-"/>
                                  <w:rFonts w:asciiTheme="majorHAnsi" w:hAnsiTheme="majorHAnsi"/>
                                  <w:color w:val="002060"/>
                                  <w:sz w:val="20"/>
                                  <w:szCs w:val="20"/>
                                  <w:u w:val="none"/>
                                  <w:lang w:val="el-GR"/>
                                </w:rPr>
                                <w:t>.</w:t>
                              </w:r>
                              <w:r w:rsidR="004E7C35" w:rsidRPr="004E7C35">
                                <w:rPr>
                                  <w:rStyle w:val="-"/>
                                  <w:rFonts w:asciiTheme="majorHAnsi" w:hAnsiTheme="majorHAnsi"/>
                                  <w:color w:val="002060"/>
                                  <w:sz w:val="20"/>
                                  <w:szCs w:val="20"/>
                                  <w:u w:val="none"/>
                                </w:rPr>
                                <w:t>pkf</w:t>
                              </w:r>
                              <w:r w:rsidR="004E7C35" w:rsidRPr="004E7C35">
                                <w:rPr>
                                  <w:rStyle w:val="-"/>
                                  <w:rFonts w:asciiTheme="majorHAnsi" w:hAnsiTheme="majorHAnsi"/>
                                  <w:color w:val="002060"/>
                                  <w:sz w:val="20"/>
                                  <w:szCs w:val="20"/>
                                  <w:u w:val="none"/>
                                  <w:lang w:val="el-GR"/>
                                </w:rPr>
                                <w:t>.</w:t>
                              </w:r>
                              <w:r w:rsidR="004E7C35" w:rsidRPr="004E7C35">
                                <w:rPr>
                                  <w:rStyle w:val="-"/>
                                  <w:rFonts w:asciiTheme="majorHAnsi" w:hAnsiTheme="majorHAnsi"/>
                                  <w:color w:val="002060"/>
                                  <w:sz w:val="20"/>
                                  <w:szCs w:val="20"/>
                                  <w:u w:val="none"/>
                                </w:rPr>
                                <w:t>gr</w:t>
                              </w:r>
                            </w:hyperlink>
                          </w:p>
                          <w:p w14:paraId="25F0A449" w14:textId="77777777" w:rsidR="004E7C35" w:rsidRDefault="004E7C35" w:rsidP="004E7C35">
                            <w:pPr>
                              <w:pStyle w:val="Address"/>
                              <w:rPr>
                                <w:rFonts w:asciiTheme="majorHAnsi" w:hAnsiTheme="majorHAnsi"/>
                                <w:color w:val="002060"/>
                                <w:sz w:val="14"/>
                                <w:szCs w:val="14"/>
                                <w:lang w:val="el-GR"/>
                              </w:rPr>
                            </w:pPr>
                          </w:p>
                          <w:p w14:paraId="1BDB47A8" w14:textId="77777777" w:rsidR="004E7C35" w:rsidRDefault="004E7C35" w:rsidP="004E7C35">
                            <w:pPr>
                              <w:pStyle w:val="Address"/>
                              <w:rPr>
                                <w:rFonts w:asciiTheme="majorHAnsi" w:hAnsiTheme="majorHAnsi"/>
                                <w:color w:val="002060"/>
                                <w:sz w:val="14"/>
                                <w:szCs w:val="14"/>
                                <w:lang w:val="el-GR"/>
                              </w:rPr>
                            </w:pPr>
                            <w:r>
                              <w:rPr>
                                <w:rFonts w:asciiTheme="majorHAnsi" w:hAnsiTheme="majorHAnsi"/>
                                <w:color w:val="002060"/>
                                <w:sz w:val="14"/>
                                <w:szCs w:val="14"/>
                                <w:lang w:val="el-GR"/>
                              </w:rPr>
                              <w:t>Αρ. Γ.Ε.Μ.Η 134869801000</w:t>
                            </w:r>
                          </w:p>
                          <w:p w14:paraId="4658C848" w14:textId="77777777" w:rsidR="006C1E1F" w:rsidRPr="0092132B" w:rsidRDefault="006C1E1F" w:rsidP="005B21D9">
                            <w:pPr>
                              <w:pStyle w:val="Address"/>
                              <w:rPr>
                                <w:rFonts w:asciiTheme="majorHAnsi" w:hAnsiTheme="majorHAnsi"/>
                                <w:color w:val="002060"/>
                                <w:sz w:val="14"/>
                                <w:szCs w:val="14"/>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7C3A4" id="Text Box 2" o:spid="_x0000_s1029" type="#_x0000_t202" style="position:absolute;margin-left:411.65pt;margin-top:41pt;width:131.45pt;height:100.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" filled="f" stroked="f">
                <v:textbox inset="0,0,0,0">
                  <w:txbxContent>
                    <w:p w14:paraId="737F21F2" w14:textId="77777777" w:rsidR="004E7C35" w:rsidRDefault="004E7C35" w:rsidP="004E7C35">
                      <w:pPr>
                        <w:pStyle w:val="Address"/>
                        <w:rPr>
                          <w:rFonts w:asciiTheme="majorHAnsi" w:hAnsiTheme="majorHAnsi"/>
                          <w:b/>
                          <w:color w:val="002060"/>
                          <w:sz w:val="20"/>
                          <w:szCs w:val="20"/>
                          <w:lang w:val="el-GR"/>
                        </w:rPr>
                      </w:pPr>
                      <w:r>
                        <w:rPr>
                          <w:rFonts w:asciiTheme="majorHAnsi" w:hAnsiTheme="majorHAnsi"/>
                          <w:b/>
                          <w:color w:val="002060"/>
                          <w:sz w:val="20"/>
                          <w:szCs w:val="20"/>
                          <w:lang w:val="el-GR"/>
                        </w:rPr>
                        <w:t xml:space="preserve">Αθήνα </w:t>
                      </w:r>
                    </w:p>
                    <w:p w14:paraId="6F4646CF" w14:textId="77777777" w:rsidR="004E7C35" w:rsidRDefault="004E7C35" w:rsidP="004E7C35">
                      <w:pPr>
                        <w:pStyle w:val="Address"/>
                        <w:rPr>
                          <w:rFonts w:asciiTheme="majorHAnsi" w:hAnsiTheme="majorHAnsi"/>
                          <w:color w:val="002060"/>
                          <w:sz w:val="20"/>
                          <w:szCs w:val="20"/>
                          <w:lang w:val="el-GR"/>
                        </w:rPr>
                      </w:pPr>
                      <w:proofErr w:type="spellStart"/>
                      <w:r>
                        <w:rPr>
                          <w:rFonts w:asciiTheme="majorHAnsi" w:hAnsiTheme="majorHAnsi"/>
                          <w:color w:val="002060"/>
                          <w:sz w:val="20"/>
                          <w:szCs w:val="20"/>
                          <w:lang w:val="el-GR"/>
                        </w:rPr>
                        <w:t>Λεωφ</w:t>
                      </w:r>
                      <w:proofErr w:type="spellEnd"/>
                      <w:r>
                        <w:rPr>
                          <w:rFonts w:asciiTheme="majorHAnsi" w:hAnsiTheme="majorHAnsi"/>
                          <w:color w:val="002060"/>
                          <w:sz w:val="20"/>
                          <w:szCs w:val="20"/>
                          <w:lang w:val="el-GR"/>
                        </w:rPr>
                        <w:t xml:space="preserve">. </w:t>
                      </w:r>
                      <w:proofErr w:type="spellStart"/>
                      <w:r>
                        <w:rPr>
                          <w:rFonts w:asciiTheme="majorHAnsi" w:hAnsiTheme="majorHAnsi"/>
                          <w:color w:val="002060"/>
                          <w:sz w:val="20"/>
                          <w:szCs w:val="20"/>
                          <w:lang w:val="el-GR"/>
                        </w:rPr>
                        <w:t>Κηφισίας</w:t>
                      </w:r>
                      <w:proofErr w:type="spellEnd"/>
                      <w:r>
                        <w:rPr>
                          <w:rFonts w:asciiTheme="majorHAnsi" w:hAnsiTheme="majorHAnsi"/>
                          <w:color w:val="002060"/>
                          <w:sz w:val="20"/>
                          <w:szCs w:val="20"/>
                          <w:lang w:val="el-GR"/>
                        </w:rPr>
                        <w:t xml:space="preserve"> 124, </w:t>
                      </w:r>
                    </w:p>
                    <w:p w14:paraId="761763D0" w14:textId="77777777" w:rsidR="004E7C35" w:rsidRDefault="004E7C35" w:rsidP="004E7C35">
                      <w:pPr>
                        <w:pStyle w:val="Address"/>
                        <w:rPr>
                          <w:rFonts w:asciiTheme="majorHAnsi" w:hAnsiTheme="majorHAnsi"/>
                          <w:color w:val="002060"/>
                          <w:sz w:val="20"/>
                          <w:szCs w:val="20"/>
                          <w:lang w:val="el-GR"/>
                        </w:rPr>
                      </w:pPr>
                      <w:r>
                        <w:rPr>
                          <w:rFonts w:asciiTheme="majorHAnsi" w:hAnsiTheme="majorHAnsi"/>
                          <w:color w:val="002060"/>
                          <w:sz w:val="20"/>
                          <w:szCs w:val="20"/>
                          <w:lang w:val="el-GR"/>
                        </w:rPr>
                        <w:t>115 26 Αθήνα</w:t>
                      </w:r>
                    </w:p>
                    <w:p w14:paraId="7A5D2310" w14:textId="77777777" w:rsidR="004E7C35" w:rsidRDefault="004E7C35" w:rsidP="004E7C35">
                      <w:pPr>
                        <w:pStyle w:val="Address"/>
                        <w:rPr>
                          <w:rFonts w:asciiTheme="majorHAnsi" w:hAnsiTheme="majorHAnsi"/>
                          <w:color w:val="002060"/>
                          <w:sz w:val="20"/>
                          <w:szCs w:val="20"/>
                          <w:lang w:val="el-GR"/>
                        </w:rPr>
                      </w:pPr>
                    </w:p>
                    <w:p w14:paraId="62170A6E" w14:textId="77777777" w:rsidR="004E7C35" w:rsidRDefault="004E7C35" w:rsidP="004E7C35">
                      <w:pPr>
                        <w:pStyle w:val="Address"/>
                        <w:rPr>
                          <w:rFonts w:asciiTheme="majorHAnsi" w:hAnsiTheme="majorHAnsi"/>
                          <w:color w:val="002060"/>
                          <w:sz w:val="20"/>
                          <w:szCs w:val="20"/>
                          <w:lang w:val="el-GR"/>
                        </w:rPr>
                      </w:pPr>
                      <w:r>
                        <w:rPr>
                          <w:rFonts w:asciiTheme="majorHAnsi" w:hAnsiTheme="majorHAnsi"/>
                          <w:color w:val="002060"/>
                          <w:sz w:val="20"/>
                          <w:szCs w:val="20"/>
                          <w:lang w:val="el-GR"/>
                        </w:rPr>
                        <w:t xml:space="preserve">     210 7480600</w:t>
                      </w:r>
                    </w:p>
                    <w:p w14:paraId="28F81446" w14:textId="77777777" w:rsidR="004E7C35" w:rsidRDefault="004E7C35" w:rsidP="004E7C35">
                      <w:pPr>
                        <w:pStyle w:val="Address"/>
                        <w:rPr>
                          <w:rFonts w:asciiTheme="majorHAnsi" w:hAnsiTheme="majorHAnsi"/>
                          <w:color w:val="002060"/>
                          <w:sz w:val="20"/>
                          <w:szCs w:val="20"/>
                          <w:lang w:val="el-GR"/>
                        </w:rPr>
                      </w:pPr>
                      <w:r>
                        <w:rPr>
                          <w:rFonts w:asciiTheme="majorHAnsi" w:hAnsiTheme="majorHAnsi"/>
                          <w:color w:val="002060"/>
                          <w:sz w:val="20"/>
                          <w:szCs w:val="20"/>
                          <w:lang w:val="el-GR"/>
                        </w:rPr>
                        <w:t xml:space="preserve">     </w:t>
                      </w:r>
                      <w:proofErr w:type="spellStart"/>
                      <w:r>
                        <w:rPr>
                          <w:rFonts w:asciiTheme="majorHAnsi" w:hAnsiTheme="majorHAnsi"/>
                          <w:color w:val="002060"/>
                          <w:sz w:val="20"/>
                          <w:szCs w:val="20"/>
                        </w:rPr>
                        <w:t>athens</w:t>
                      </w:r>
                      <w:proofErr w:type="spellEnd"/>
                      <w:r>
                        <w:rPr>
                          <w:rFonts w:asciiTheme="majorHAnsi" w:hAnsiTheme="majorHAnsi"/>
                          <w:color w:val="002060"/>
                          <w:sz w:val="20"/>
                          <w:szCs w:val="20"/>
                          <w:lang w:val="el-GR"/>
                        </w:rPr>
                        <w:t>@</w:t>
                      </w:r>
                      <w:proofErr w:type="spellStart"/>
                      <w:r>
                        <w:rPr>
                          <w:rFonts w:asciiTheme="majorHAnsi" w:hAnsiTheme="majorHAnsi"/>
                          <w:color w:val="002060"/>
                          <w:sz w:val="20"/>
                          <w:szCs w:val="20"/>
                        </w:rPr>
                        <w:t>pkf</w:t>
                      </w:r>
                      <w:proofErr w:type="spellEnd"/>
                      <w:r>
                        <w:rPr>
                          <w:rFonts w:asciiTheme="majorHAnsi" w:hAnsiTheme="majorHAnsi"/>
                          <w:color w:val="002060"/>
                          <w:sz w:val="20"/>
                          <w:szCs w:val="20"/>
                          <w:lang w:val="el-GR"/>
                        </w:rPr>
                        <w:t>.</w:t>
                      </w:r>
                      <w:r>
                        <w:rPr>
                          <w:rFonts w:asciiTheme="majorHAnsi" w:hAnsiTheme="majorHAnsi"/>
                          <w:color w:val="002060"/>
                          <w:sz w:val="20"/>
                          <w:szCs w:val="20"/>
                        </w:rPr>
                        <w:t>gr</w:t>
                      </w:r>
                    </w:p>
                    <w:p w14:paraId="502E9400" w14:textId="77777777" w:rsidR="004E7C35" w:rsidRPr="004E7C35" w:rsidRDefault="00000000" w:rsidP="004E7C35">
                      <w:pPr>
                        <w:pStyle w:val="Address"/>
                        <w:rPr>
                          <w:rFonts w:asciiTheme="majorHAnsi" w:hAnsiTheme="majorHAnsi"/>
                          <w:color w:val="002060"/>
                          <w:sz w:val="20"/>
                          <w:szCs w:val="20"/>
                          <w:lang w:val="el-GR"/>
                        </w:rPr>
                      </w:pPr>
                      <w:hyperlink r:id="rId11" w:history="1">
                        <w:r w:rsidR="004E7C35" w:rsidRPr="004E7C35">
                          <w:rPr>
                            <w:rStyle w:val="-"/>
                            <w:rFonts w:asciiTheme="majorHAnsi" w:hAnsiTheme="majorHAnsi"/>
                            <w:color w:val="002060"/>
                            <w:sz w:val="20"/>
                            <w:szCs w:val="20"/>
                            <w:u w:val="none"/>
                          </w:rPr>
                          <w:t>www</w:t>
                        </w:r>
                        <w:r w:rsidR="004E7C35" w:rsidRPr="004E7C35">
                          <w:rPr>
                            <w:rStyle w:val="-"/>
                            <w:rFonts w:asciiTheme="majorHAnsi" w:hAnsiTheme="majorHAnsi"/>
                            <w:color w:val="002060"/>
                            <w:sz w:val="20"/>
                            <w:szCs w:val="20"/>
                            <w:u w:val="none"/>
                            <w:lang w:val="el-GR"/>
                          </w:rPr>
                          <w:t>.</w:t>
                        </w:r>
                        <w:proofErr w:type="spellStart"/>
                        <w:r w:rsidR="004E7C35" w:rsidRPr="004E7C35">
                          <w:rPr>
                            <w:rStyle w:val="-"/>
                            <w:rFonts w:asciiTheme="majorHAnsi" w:hAnsiTheme="majorHAnsi"/>
                            <w:color w:val="002060"/>
                            <w:sz w:val="20"/>
                            <w:szCs w:val="20"/>
                            <w:u w:val="none"/>
                          </w:rPr>
                          <w:t>pkf</w:t>
                        </w:r>
                        <w:proofErr w:type="spellEnd"/>
                        <w:r w:rsidR="004E7C35" w:rsidRPr="004E7C35">
                          <w:rPr>
                            <w:rStyle w:val="-"/>
                            <w:rFonts w:asciiTheme="majorHAnsi" w:hAnsiTheme="majorHAnsi"/>
                            <w:color w:val="002060"/>
                            <w:sz w:val="20"/>
                            <w:szCs w:val="20"/>
                            <w:u w:val="none"/>
                            <w:lang w:val="el-GR"/>
                          </w:rPr>
                          <w:t>.</w:t>
                        </w:r>
                        <w:r w:rsidR="004E7C35" w:rsidRPr="004E7C35">
                          <w:rPr>
                            <w:rStyle w:val="-"/>
                            <w:rFonts w:asciiTheme="majorHAnsi" w:hAnsiTheme="majorHAnsi"/>
                            <w:color w:val="002060"/>
                            <w:sz w:val="20"/>
                            <w:szCs w:val="20"/>
                            <w:u w:val="none"/>
                          </w:rPr>
                          <w:t>gr</w:t>
                        </w:r>
                      </w:hyperlink>
                    </w:p>
                    <w:p w14:paraId="25F0A449" w14:textId="77777777" w:rsidR="004E7C35" w:rsidRDefault="004E7C35" w:rsidP="004E7C35">
                      <w:pPr>
                        <w:pStyle w:val="Address"/>
                        <w:rPr>
                          <w:rFonts w:asciiTheme="majorHAnsi" w:hAnsiTheme="majorHAnsi"/>
                          <w:color w:val="002060"/>
                          <w:sz w:val="14"/>
                          <w:szCs w:val="14"/>
                          <w:lang w:val="el-GR"/>
                        </w:rPr>
                      </w:pPr>
                    </w:p>
                    <w:p w14:paraId="1BDB47A8" w14:textId="77777777" w:rsidR="004E7C35" w:rsidRDefault="004E7C35" w:rsidP="004E7C35">
                      <w:pPr>
                        <w:pStyle w:val="Address"/>
                        <w:rPr>
                          <w:rFonts w:asciiTheme="majorHAnsi" w:hAnsiTheme="majorHAnsi"/>
                          <w:color w:val="002060"/>
                          <w:sz w:val="14"/>
                          <w:szCs w:val="14"/>
                          <w:lang w:val="el-GR"/>
                        </w:rPr>
                      </w:pPr>
                      <w:proofErr w:type="spellStart"/>
                      <w:r>
                        <w:rPr>
                          <w:rFonts w:asciiTheme="majorHAnsi" w:hAnsiTheme="majorHAnsi"/>
                          <w:color w:val="002060"/>
                          <w:sz w:val="14"/>
                          <w:szCs w:val="14"/>
                          <w:lang w:val="el-GR"/>
                        </w:rPr>
                        <w:t>Αρ</w:t>
                      </w:r>
                      <w:proofErr w:type="spellEnd"/>
                      <w:r>
                        <w:rPr>
                          <w:rFonts w:asciiTheme="majorHAnsi" w:hAnsiTheme="majorHAnsi"/>
                          <w:color w:val="002060"/>
                          <w:sz w:val="14"/>
                          <w:szCs w:val="14"/>
                          <w:lang w:val="el-GR"/>
                        </w:rPr>
                        <w:t>. Γ.Ε.Μ.Η 134869801000</w:t>
                      </w:r>
                    </w:p>
                    <w:p w14:paraId="4658C848" w14:textId="77777777" w:rsidR="006C1E1F" w:rsidRPr="0092132B" w:rsidRDefault="006C1E1F" w:rsidP="005B21D9">
                      <w:pPr>
                        <w:pStyle w:val="Address"/>
                        <w:rPr>
                          <w:rFonts w:asciiTheme="majorHAnsi" w:hAnsiTheme="majorHAnsi"/>
                          <w:color w:val="002060"/>
                          <w:sz w:val="14"/>
                          <w:szCs w:val="14"/>
                          <w:lang w:val="el-GR"/>
                        </w:rPr>
                      </w:pPr>
                    </w:p>
                  </w:txbxContent>
                </v:textbox>
                <w10:wrap anchorx="page" anchory="page"/>
                <w10:anchorlock/>
              </v:shape>
            </w:pict>
          </mc:Fallback>
        </mc:AlternateContent>
      </w:r>
    </w:p>
    <w:p w14:paraId="078AF63A" w14:textId="77777777" w:rsidR="004A3ED9" w:rsidRDefault="004A3ED9" w:rsidP="004A3ED9">
      <w:pPr>
        <w:spacing w:line="276" w:lineRule="auto"/>
        <w:jc w:val="center"/>
        <w:rPr>
          <w:rFonts w:ascii="Calibri" w:eastAsia="Aptos" w:hAnsi="Calibri" w:cs="Calibri"/>
          <w:b/>
          <w:bCs/>
          <w:kern w:val="2"/>
          <w:sz w:val="28"/>
          <w:szCs w:val="28"/>
          <w14:ligatures w14:val="standardContextual"/>
        </w:rPr>
      </w:pPr>
    </w:p>
    <w:p w14:paraId="3EF45504" w14:textId="2FFB7ADD" w:rsidR="004A3ED9" w:rsidRPr="00A23836" w:rsidRDefault="004A3ED9" w:rsidP="004A3ED9">
      <w:pPr>
        <w:spacing w:line="276" w:lineRule="auto"/>
        <w:jc w:val="center"/>
        <w:rPr>
          <w:rFonts w:ascii="Calibri" w:eastAsia="Aptos" w:hAnsi="Calibri" w:cs="Calibri"/>
          <w:b/>
          <w:bCs/>
          <w:kern w:val="2"/>
          <w:sz w:val="32"/>
          <w:szCs w:val="32"/>
          <w:lang w:val="el-GR"/>
          <w14:ligatures w14:val="standardContextual"/>
        </w:rPr>
      </w:pPr>
      <w:r w:rsidRPr="00A23836">
        <w:rPr>
          <w:rFonts w:ascii="Calibri" w:eastAsia="Aptos" w:hAnsi="Calibri" w:cs="Calibri"/>
          <w:b/>
          <w:bCs/>
          <w:kern w:val="2"/>
          <w:sz w:val="32"/>
          <w:szCs w:val="32"/>
          <w:lang w:val="el-GR"/>
          <w14:ligatures w14:val="standardContextual"/>
        </w:rPr>
        <w:t>Ε</w:t>
      </w:r>
      <w:r w:rsidR="00A23836" w:rsidRPr="00A23836">
        <w:rPr>
          <w:rFonts w:ascii="Calibri" w:eastAsia="Aptos" w:hAnsi="Calibri" w:cs="Calibri"/>
          <w:b/>
          <w:bCs/>
          <w:kern w:val="2"/>
          <w:sz w:val="32"/>
          <w:szCs w:val="32"/>
          <w:lang w:val="el-GR"/>
          <w14:ligatures w14:val="standardContextual"/>
        </w:rPr>
        <w:t>νημερωτικό Σημείωμα</w:t>
      </w:r>
      <w:r w:rsidR="008C404B" w:rsidRPr="00A23836">
        <w:rPr>
          <w:rFonts w:ascii="Calibri" w:eastAsia="Aptos" w:hAnsi="Calibri" w:cs="Calibri"/>
          <w:b/>
          <w:bCs/>
          <w:kern w:val="2"/>
          <w:sz w:val="32"/>
          <w:szCs w:val="32"/>
          <w:lang w:val="el-GR"/>
          <w14:ligatures w14:val="standardContextual"/>
        </w:rPr>
        <w:t xml:space="preserve"> </w:t>
      </w:r>
      <w:r w:rsidR="00A23836" w:rsidRPr="00A23836">
        <w:rPr>
          <w:rFonts w:ascii="Calibri" w:eastAsia="Aptos" w:hAnsi="Calibri" w:cs="Calibri"/>
          <w:b/>
          <w:bCs/>
          <w:kern w:val="2"/>
          <w:sz w:val="32"/>
          <w:szCs w:val="32"/>
          <w:lang w:val="el-GR"/>
          <w14:ligatures w14:val="standardContextual"/>
        </w:rPr>
        <w:t>–</w:t>
      </w:r>
      <w:r w:rsidR="008C404B" w:rsidRPr="00A23836">
        <w:rPr>
          <w:rFonts w:ascii="Calibri" w:eastAsia="Aptos" w:hAnsi="Calibri" w:cs="Calibri"/>
          <w:b/>
          <w:bCs/>
          <w:kern w:val="2"/>
          <w:sz w:val="32"/>
          <w:szCs w:val="32"/>
          <w:lang w:val="el-GR"/>
          <w14:ligatures w14:val="standardContextual"/>
        </w:rPr>
        <w:t xml:space="preserve"> </w:t>
      </w:r>
      <w:r w:rsidRPr="00A23836">
        <w:rPr>
          <w:rFonts w:ascii="Calibri" w:eastAsia="Aptos" w:hAnsi="Calibri" w:cs="Calibri"/>
          <w:b/>
          <w:bCs/>
          <w:kern w:val="2"/>
          <w:sz w:val="32"/>
          <w:szCs w:val="32"/>
          <w:lang w:val="el-GR"/>
          <w14:ligatures w14:val="standardContextual"/>
        </w:rPr>
        <w:t>Ν</w:t>
      </w:r>
      <w:r w:rsidR="00A23836" w:rsidRPr="00A23836">
        <w:rPr>
          <w:rFonts w:ascii="Calibri" w:eastAsia="Aptos" w:hAnsi="Calibri" w:cs="Calibri"/>
          <w:b/>
          <w:bCs/>
          <w:kern w:val="2"/>
          <w:sz w:val="32"/>
          <w:szCs w:val="32"/>
          <w:lang w:val="el-GR"/>
          <w14:ligatures w14:val="standardContextual"/>
        </w:rPr>
        <w:t>ομικές Υπηρεσίες</w:t>
      </w:r>
    </w:p>
    <w:p w14:paraId="684E2A2D" w14:textId="77777777" w:rsidR="004A3ED9" w:rsidRPr="00807423" w:rsidRDefault="004A3ED9" w:rsidP="004A3ED9">
      <w:pPr>
        <w:spacing w:line="276" w:lineRule="auto"/>
        <w:jc w:val="center"/>
        <w:rPr>
          <w:rFonts w:ascii="Calibri" w:eastAsia="Aptos" w:hAnsi="Calibri" w:cs="Calibri"/>
          <w:b/>
          <w:bCs/>
          <w:kern w:val="2"/>
          <w:sz w:val="28"/>
          <w:szCs w:val="28"/>
          <w:lang w:val="el-GR"/>
          <w14:ligatures w14:val="standardContextual"/>
        </w:rPr>
      </w:pPr>
    </w:p>
    <w:p w14:paraId="4C39DD0E" w14:textId="77777777" w:rsidR="004A3ED9" w:rsidRPr="00807423" w:rsidRDefault="004A3ED9" w:rsidP="004A3ED9">
      <w:pPr>
        <w:spacing w:line="276" w:lineRule="auto"/>
        <w:jc w:val="center"/>
        <w:rPr>
          <w:rFonts w:ascii="Calibri" w:eastAsia="Aptos" w:hAnsi="Calibri" w:cs="Calibri"/>
          <w:b/>
          <w:bCs/>
          <w:kern w:val="2"/>
          <w:sz w:val="28"/>
          <w:szCs w:val="28"/>
          <w:lang w:val="el-GR"/>
          <w14:ligatures w14:val="standardContextual"/>
        </w:rPr>
      </w:pPr>
    </w:p>
    <w:p w14:paraId="489E9515" w14:textId="541A6697" w:rsidR="004A3ED9" w:rsidRPr="00A23836" w:rsidRDefault="004A3ED9" w:rsidP="004A3ED9">
      <w:pPr>
        <w:spacing w:line="276" w:lineRule="auto"/>
        <w:jc w:val="center"/>
        <w:rPr>
          <w:rFonts w:ascii="Calibri" w:eastAsia="Aptos" w:hAnsi="Calibri" w:cs="Calibri"/>
          <w:b/>
          <w:bCs/>
          <w:kern w:val="2"/>
          <w:sz w:val="32"/>
          <w:szCs w:val="32"/>
          <w:lang w:val="el-GR"/>
          <w14:ligatures w14:val="standardContextual"/>
        </w:rPr>
      </w:pPr>
      <w:r w:rsidRPr="00A23836">
        <w:rPr>
          <w:rFonts w:ascii="Calibri" w:eastAsia="Aptos" w:hAnsi="Calibri" w:cs="Calibri"/>
          <w:b/>
          <w:bCs/>
          <w:kern w:val="2"/>
          <w:sz w:val="32"/>
          <w:szCs w:val="32"/>
          <w:lang w:val="el-GR"/>
          <w14:ligatures w14:val="standardContextual"/>
        </w:rPr>
        <w:t>Τ</w:t>
      </w:r>
      <w:r w:rsidR="00A23836" w:rsidRPr="00A23836">
        <w:rPr>
          <w:rFonts w:ascii="Calibri" w:eastAsia="Aptos" w:hAnsi="Calibri" w:cs="Calibri"/>
          <w:b/>
          <w:bCs/>
          <w:kern w:val="2"/>
          <w:sz w:val="32"/>
          <w:szCs w:val="32"/>
          <w:lang w:val="el-GR"/>
          <w14:ligatures w14:val="standardContextual"/>
        </w:rPr>
        <w:t>ο Σήμα και η Κατοχύρωσή του</w:t>
      </w:r>
    </w:p>
    <w:p w14:paraId="06CA2079" w14:textId="77777777" w:rsidR="004A3ED9" w:rsidRPr="004A3ED9" w:rsidRDefault="004A3ED9" w:rsidP="004A3ED9">
      <w:pPr>
        <w:spacing w:line="276" w:lineRule="auto"/>
        <w:ind w:left="57"/>
        <w:rPr>
          <w:rFonts w:ascii="Calibri" w:eastAsia="Aptos" w:hAnsi="Calibri" w:cs="Calibri"/>
          <w:kern w:val="2"/>
          <w:sz w:val="22"/>
          <w:szCs w:val="22"/>
          <w:lang w:val="el-GR"/>
          <w14:ligatures w14:val="standardContextual"/>
        </w:rPr>
      </w:pPr>
    </w:p>
    <w:p w14:paraId="134C6D45" w14:textId="77777777" w:rsidR="004A3ED9" w:rsidRPr="004A3ED9" w:rsidRDefault="004A3ED9" w:rsidP="004A3ED9">
      <w:pPr>
        <w:spacing w:line="276" w:lineRule="auto"/>
        <w:ind w:left="57"/>
        <w:rPr>
          <w:rFonts w:ascii="Calibri" w:eastAsia="Aptos" w:hAnsi="Calibri" w:cs="Calibri"/>
          <w:kern w:val="2"/>
          <w:sz w:val="22"/>
          <w:szCs w:val="22"/>
          <w:lang w:val="el-GR"/>
          <w14:ligatures w14:val="standardContextual"/>
        </w:rPr>
      </w:pPr>
      <w:r w:rsidRPr="004A3ED9">
        <w:rPr>
          <w:rFonts w:ascii="Calibri" w:eastAsia="Aptos" w:hAnsi="Calibri" w:cs="Calibri"/>
          <w:kern w:val="2"/>
          <w:sz w:val="22"/>
          <w:szCs w:val="22"/>
          <w:lang w:val="el-GR"/>
          <w14:ligatures w14:val="standardContextual"/>
        </w:rPr>
        <w:t xml:space="preserve">Είναι γνωστό ότι οι επιχειρήσεις εδραιώνονται στη συνείδηση του καταναλωτικού κοινού μέσω των σημάτων-διακριτικών γνωρισμάτων τους, που διακρίνουν τα προϊόντα και τις υπηρεσίες τους από αυτά-αυτές των ανταγωνιστών τους. </w:t>
      </w:r>
    </w:p>
    <w:p w14:paraId="7608A317" w14:textId="77777777" w:rsidR="004A3ED9" w:rsidRPr="004A3ED9" w:rsidRDefault="004A3ED9" w:rsidP="004A3ED9">
      <w:pPr>
        <w:spacing w:line="276" w:lineRule="auto"/>
        <w:ind w:left="57"/>
        <w:rPr>
          <w:rFonts w:ascii="Calibri" w:eastAsia="Aptos" w:hAnsi="Calibri" w:cs="Calibri"/>
          <w:kern w:val="2"/>
          <w:sz w:val="22"/>
          <w:szCs w:val="22"/>
          <w:lang w:val="el-GR"/>
          <w14:ligatures w14:val="standardContextual"/>
        </w:rPr>
      </w:pPr>
    </w:p>
    <w:p w14:paraId="44659DF2" w14:textId="77777777" w:rsidR="004A3ED9" w:rsidRPr="004A3ED9" w:rsidRDefault="004A3ED9" w:rsidP="004A3ED9">
      <w:pPr>
        <w:spacing w:line="276" w:lineRule="auto"/>
        <w:ind w:left="57"/>
        <w:rPr>
          <w:rFonts w:ascii="Calibri" w:eastAsia="Aptos" w:hAnsi="Calibri" w:cs="Calibri"/>
          <w:kern w:val="2"/>
          <w:sz w:val="22"/>
          <w:szCs w:val="22"/>
          <w:lang w:val="el-GR"/>
          <w14:ligatures w14:val="standardContextual"/>
        </w:rPr>
      </w:pPr>
      <w:r w:rsidRPr="004A3ED9">
        <w:rPr>
          <w:rFonts w:ascii="Calibri" w:eastAsia="Aptos" w:hAnsi="Calibri" w:cs="Calibri"/>
          <w:kern w:val="2"/>
          <w:sz w:val="22"/>
          <w:szCs w:val="22"/>
          <w:lang w:val="el-GR"/>
          <w14:ligatures w14:val="standardContextual"/>
        </w:rPr>
        <w:t xml:space="preserve">Συνεπώς, είναι σημαντικό να γνωρίζουν ότι η κατοχύρωση του σήματος είναι αυτή που θα τους εξασφαλίσει και θα τους δώσει τη δυνατότητα να προβαίνουν σε απόλυτη και αποκλειστική χρήση του, έχοντας, ταυτόχρονα, τη δυνατότητα να απαγορεύουν στους τρίτους να κάνουν χρήση του σήματός τους στις συναλλαγές επί σκοπώ δημιουργίας σύγχυσης του καταναλωτικού κοινού. </w:t>
      </w:r>
    </w:p>
    <w:p w14:paraId="096918AC" w14:textId="77777777" w:rsidR="004A3ED9" w:rsidRPr="004A3ED9" w:rsidRDefault="004A3ED9" w:rsidP="004A3ED9">
      <w:pPr>
        <w:shd w:val="clear" w:color="auto" w:fill="FFFFFF"/>
        <w:spacing w:line="276" w:lineRule="auto"/>
        <w:ind w:left="57"/>
        <w:rPr>
          <w:rFonts w:ascii="Calibri" w:eastAsia="Times New Roman" w:hAnsi="Calibri" w:cs="Calibri"/>
          <w:sz w:val="22"/>
          <w:szCs w:val="22"/>
          <w:lang w:val="el-GR" w:eastAsia="en-GB" w:bidi="he-IL"/>
        </w:rPr>
      </w:pPr>
    </w:p>
    <w:p w14:paraId="1FE4241A" w14:textId="77777777" w:rsidR="004A3ED9" w:rsidRPr="004A3ED9" w:rsidRDefault="004A3ED9" w:rsidP="004A3ED9">
      <w:pPr>
        <w:shd w:val="clear" w:color="auto" w:fill="FFFFFF"/>
        <w:spacing w:line="276" w:lineRule="auto"/>
        <w:ind w:left="57"/>
        <w:rPr>
          <w:rFonts w:ascii="Calibri" w:eastAsia="Times New Roman" w:hAnsi="Calibri" w:cs="Calibri"/>
          <w:sz w:val="22"/>
          <w:szCs w:val="22"/>
          <w:lang w:val="el-GR" w:eastAsia="en-GB" w:bidi="he-IL"/>
        </w:rPr>
      </w:pPr>
      <w:r w:rsidRPr="004A3ED9">
        <w:rPr>
          <w:rFonts w:ascii="Calibri" w:eastAsia="Times New Roman" w:hAnsi="Calibri" w:cs="Calibri"/>
          <w:sz w:val="22"/>
          <w:szCs w:val="22"/>
          <w:lang w:val="el-GR" w:eastAsia="en-GB" w:bidi="he-IL"/>
        </w:rPr>
        <w:t>Δεδομένης της εξαιρετικά υψηλής σημασίας των εμπορικών σημάτων στην ευρωπαϊκή αλλά και παγκόσμια αγορά, ήδη από το 2021, το Ευρωπαϊκό Γραφείο Διανοητικής Ιδιοκτησίας μαζί με την Ευρωπαϊκή Επιτροπή, διαχειρίζονται την πρωτοβουλία «</w:t>
      </w:r>
      <w:r w:rsidRPr="004A3ED9">
        <w:rPr>
          <w:rFonts w:ascii="Calibri" w:eastAsia="Times New Roman" w:hAnsi="Calibri" w:cs="Calibri"/>
          <w:sz w:val="22"/>
          <w:szCs w:val="22"/>
          <w:lang w:eastAsia="en-GB" w:bidi="he-IL"/>
        </w:rPr>
        <w:t>SME Fund</w:t>
      </w:r>
      <w:r w:rsidRPr="004A3ED9">
        <w:rPr>
          <w:rFonts w:ascii="Calibri" w:eastAsia="Times New Roman" w:hAnsi="Calibri" w:cs="Calibri"/>
          <w:sz w:val="22"/>
          <w:szCs w:val="22"/>
          <w:lang w:val="el-GR" w:eastAsia="en-GB" w:bidi="he-IL"/>
        </w:rPr>
        <w:t>», το οποίο είναι ένα πρόγραμμα επιχορηγήσεων που έχει σχεδιαστεί για να βοηθήσει τις Μικρομεσαίες Επιχειρήσεις (ΜΜΕ) οι οποίες είναι εγκατεστημένες στην Ευρωπαϊκή Ένωση να προστατεύσουν τα δικαιώματα διανοητικής ιδιοκτησίας τους, όπως το σήμα, και συνίσταται στην μερική επιστροφή των τελών διανοητικής ιδιοκτησίας που κατέβαλαν για την κατοχύρωσή τους. </w:t>
      </w:r>
    </w:p>
    <w:p w14:paraId="0E49B3F8" w14:textId="77777777" w:rsidR="004A3ED9" w:rsidRPr="004A3ED9" w:rsidRDefault="004A3ED9" w:rsidP="004A3ED9">
      <w:pPr>
        <w:spacing w:line="276" w:lineRule="auto"/>
        <w:ind w:left="57"/>
        <w:rPr>
          <w:rFonts w:ascii="Calibri" w:eastAsia="Aptos" w:hAnsi="Calibri" w:cs="Calibri"/>
          <w:kern w:val="2"/>
          <w:sz w:val="22"/>
          <w:szCs w:val="22"/>
          <w:lang w:val="el-GR"/>
          <w14:ligatures w14:val="standardContextual"/>
        </w:rPr>
      </w:pPr>
    </w:p>
    <w:p w14:paraId="3C89DF40" w14:textId="77777777" w:rsidR="004A3ED9" w:rsidRPr="004A3ED9" w:rsidRDefault="004A3ED9" w:rsidP="004A3ED9">
      <w:pPr>
        <w:spacing w:line="276" w:lineRule="auto"/>
        <w:ind w:left="57"/>
        <w:rPr>
          <w:rFonts w:ascii="Calibri" w:eastAsia="Aptos" w:hAnsi="Calibri" w:cs="Calibri"/>
          <w:kern w:val="2"/>
          <w:sz w:val="22"/>
          <w:szCs w:val="22"/>
          <w:lang w:val="el-GR"/>
          <w14:ligatures w14:val="standardContextual"/>
        </w:rPr>
      </w:pPr>
      <w:r w:rsidRPr="004A3ED9">
        <w:rPr>
          <w:rFonts w:ascii="Calibri" w:eastAsia="Aptos" w:hAnsi="Calibri" w:cs="Calibri"/>
          <w:kern w:val="2"/>
          <w:sz w:val="22"/>
          <w:szCs w:val="22"/>
          <w:lang w:val="el-GR"/>
          <w14:ligatures w14:val="standardContextual"/>
        </w:rPr>
        <w:t>Η αίτηση για την επιχορήγηση αυτή, είναι απαραίτητο να υποβληθεί πριν από την υποβολή της αίτησης για κατοχύρωση εμπορικού σήματος. Οι αιτούντες ενημερώνονται για τα αποτελέσματα της διαδικασίας αξιολόγησης με σχετική ειδοποίηση η οποία αποστέλλεται μέσω ηλεκτρονικού ταχυδρομείου.</w:t>
      </w:r>
    </w:p>
    <w:p w14:paraId="10466FE5" w14:textId="77777777" w:rsidR="004A3ED9" w:rsidRPr="004A3ED9" w:rsidRDefault="004A3ED9" w:rsidP="004A3ED9">
      <w:pPr>
        <w:shd w:val="clear" w:color="auto" w:fill="FFFFFF"/>
        <w:spacing w:line="276" w:lineRule="auto"/>
        <w:ind w:left="57"/>
        <w:rPr>
          <w:rFonts w:ascii="Calibri" w:eastAsia="Times New Roman" w:hAnsi="Calibri" w:cs="Calibri"/>
          <w:sz w:val="22"/>
          <w:szCs w:val="22"/>
          <w:lang w:val="el-GR" w:eastAsia="en-GB" w:bidi="he-IL"/>
        </w:rPr>
      </w:pPr>
    </w:p>
    <w:p w14:paraId="793F6F44" w14:textId="77777777" w:rsidR="004A3ED9" w:rsidRPr="004A3ED9" w:rsidRDefault="004A3ED9" w:rsidP="004A3ED9">
      <w:pPr>
        <w:shd w:val="clear" w:color="auto" w:fill="FFFFFF"/>
        <w:spacing w:line="276" w:lineRule="auto"/>
        <w:ind w:left="57"/>
        <w:rPr>
          <w:rFonts w:ascii="Calibri" w:eastAsia="Times New Roman" w:hAnsi="Calibri" w:cs="Calibri"/>
          <w:sz w:val="22"/>
          <w:szCs w:val="22"/>
          <w:lang w:val="el-GR" w:eastAsia="en-GB" w:bidi="he-IL"/>
        </w:rPr>
      </w:pPr>
      <w:r w:rsidRPr="004A3ED9">
        <w:rPr>
          <w:rFonts w:ascii="Calibri" w:eastAsia="Times New Roman" w:hAnsi="Calibri" w:cs="Calibri"/>
          <w:sz w:val="22"/>
          <w:szCs w:val="22"/>
          <w:lang w:val="el-GR" w:eastAsia="en-GB" w:bidi="he-IL"/>
        </w:rPr>
        <w:t>Σε περίπτωση έγκρισης της επιχορήγησης, αυτή παρέχεται με την μορφή κουπονιού το οποίο ανέρχεται σε έως και 1.000 ευρώ και μπορεί να χρησιμοποιηθεί για την καταχώριση εμπορικών σημάτων για την προστασία τους σε εθνικό, ευρωπαϊκό και/ή διεθνές επίπεδο.</w:t>
      </w:r>
    </w:p>
    <w:p w14:paraId="119C840F" w14:textId="77777777" w:rsidR="004A3ED9" w:rsidRPr="004A3ED9" w:rsidRDefault="004A3ED9" w:rsidP="004A3ED9">
      <w:pPr>
        <w:shd w:val="clear" w:color="auto" w:fill="FFFFFF"/>
        <w:spacing w:line="276" w:lineRule="auto"/>
        <w:ind w:left="57"/>
        <w:rPr>
          <w:rFonts w:ascii="Calibri" w:eastAsia="Times New Roman" w:hAnsi="Calibri" w:cs="Calibri"/>
          <w:sz w:val="22"/>
          <w:szCs w:val="22"/>
          <w:lang w:val="el-GR" w:eastAsia="en-GB" w:bidi="he-IL"/>
        </w:rPr>
      </w:pPr>
    </w:p>
    <w:p w14:paraId="3C82ECC5" w14:textId="15260EB7" w:rsidR="004A3ED9" w:rsidRPr="004A3ED9" w:rsidRDefault="004A3ED9" w:rsidP="004A3ED9">
      <w:pPr>
        <w:shd w:val="clear" w:color="auto" w:fill="FFFFFF"/>
        <w:spacing w:line="276" w:lineRule="auto"/>
        <w:ind w:left="57"/>
        <w:rPr>
          <w:rFonts w:ascii="Calibri" w:eastAsia="Times New Roman" w:hAnsi="Calibri" w:cs="Calibri"/>
          <w:sz w:val="22"/>
          <w:szCs w:val="22"/>
          <w:lang w:val="el-GR" w:eastAsia="en-GB" w:bidi="he-IL"/>
        </w:rPr>
      </w:pPr>
      <w:r w:rsidRPr="004A3ED9">
        <w:rPr>
          <w:rFonts w:ascii="Calibri" w:eastAsia="Times New Roman" w:hAnsi="Calibri" w:cs="Calibri"/>
          <w:sz w:val="22"/>
          <w:szCs w:val="22"/>
          <w:lang w:val="el-GR" w:eastAsia="en-GB" w:bidi="he-IL"/>
        </w:rPr>
        <w:lastRenderedPageBreak/>
        <w:t>Για περισσότερες πληροφορίες, επισκεφθείτε την ιστοσελίδα: </w:t>
      </w:r>
      <w:hyperlink r:id="rId12" w:tgtFrame="_blank" w:history="1">
        <w:r w:rsidRPr="004A3ED9">
          <w:rPr>
            <w:rFonts w:ascii="Calibri" w:eastAsia="Times New Roman" w:hAnsi="Calibri" w:cs="Calibri"/>
            <w:sz w:val="22"/>
            <w:szCs w:val="22"/>
            <w:u w:val="single"/>
            <w:lang w:val="el-GR" w:eastAsia="en-GB" w:bidi="he-IL"/>
          </w:rPr>
          <w:t>https://www.euipo.europa.eu/el/discover-ip/sme-fund/overview</w:t>
        </w:r>
      </w:hyperlink>
      <w:r w:rsidRPr="004A3ED9">
        <w:rPr>
          <w:rFonts w:ascii="Calibri" w:eastAsia="Times New Roman" w:hAnsi="Calibri" w:cs="Calibri"/>
          <w:sz w:val="22"/>
          <w:szCs w:val="22"/>
          <w:lang w:val="el-GR" w:eastAsia="en-GB" w:bidi="he-IL"/>
        </w:rPr>
        <w:t> </w:t>
      </w:r>
    </w:p>
    <w:p w14:paraId="05C219B0" w14:textId="77777777" w:rsidR="004A3ED9" w:rsidRPr="004A3ED9" w:rsidRDefault="004A3ED9" w:rsidP="004A3ED9">
      <w:pPr>
        <w:spacing w:line="276" w:lineRule="auto"/>
        <w:ind w:left="57"/>
        <w:rPr>
          <w:rFonts w:ascii="Calibri" w:eastAsia="Aptos" w:hAnsi="Calibri" w:cs="Calibri"/>
          <w:kern w:val="2"/>
          <w:sz w:val="22"/>
          <w:szCs w:val="22"/>
          <w:lang w:val="el-GR"/>
          <w14:ligatures w14:val="standardContextual"/>
        </w:rPr>
      </w:pPr>
    </w:p>
    <w:p w14:paraId="0260196F" w14:textId="77777777" w:rsidR="004A3ED9" w:rsidRPr="004A3ED9" w:rsidRDefault="004A3ED9" w:rsidP="004A3ED9">
      <w:pPr>
        <w:spacing w:line="276" w:lineRule="auto"/>
        <w:ind w:left="57"/>
        <w:rPr>
          <w:rFonts w:ascii="Calibri" w:eastAsia="Aptos" w:hAnsi="Calibri" w:cs="Calibri"/>
          <w:kern w:val="2"/>
          <w:sz w:val="22"/>
          <w:szCs w:val="22"/>
          <w:lang w:val="el-GR"/>
          <w14:ligatures w14:val="standardContextual"/>
        </w:rPr>
      </w:pPr>
      <w:r w:rsidRPr="004A3ED9">
        <w:rPr>
          <w:rFonts w:ascii="Calibri" w:eastAsia="Aptos" w:hAnsi="Calibri" w:cs="Calibri"/>
          <w:kern w:val="2"/>
          <w:sz w:val="22"/>
          <w:szCs w:val="22"/>
          <w:lang w:val="el-GR"/>
          <w14:ligatures w14:val="standardContextual"/>
        </w:rPr>
        <w:t xml:space="preserve">Η εταιρεία μας διαθέτει εξειδικευμένη γνώση και εμπειρία και στο πλαίσιο αυτό παρέχουμε ένα ευρύ φάσμα υπηρεσιών που αφορούν εμπορικά σήματα, όπως:  </w:t>
      </w:r>
    </w:p>
    <w:p w14:paraId="3BBC560C" w14:textId="30D39857" w:rsidR="004A3ED9" w:rsidRPr="004A3ED9" w:rsidRDefault="004A3ED9" w:rsidP="004A3ED9">
      <w:pPr>
        <w:numPr>
          <w:ilvl w:val="0"/>
          <w:numId w:val="1"/>
        </w:numPr>
        <w:spacing w:after="160" w:line="276" w:lineRule="auto"/>
        <w:ind w:left="426" w:hanging="284"/>
        <w:contextualSpacing/>
        <w:rPr>
          <w:rFonts w:ascii="Calibri" w:eastAsia="Aptos" w:hAnsi="Calibri" w:cs="Calibri"/>
          <w:kern w:val="2"/>
          <w:sz w:val="22"/>
          <w:szCs w:val="22"/>
          <w:lang w:val="el-GR"/>
          <w14:ligatures w14:val="standardContextual"/>
        </w:rPr>
      </w:pPr>
      <w:r w:rsidRPr="004A3ED9">
        <w:rPr>
          <w:rFonts w:ascii="Calibri" w:eastAsia="Aptos" w:hAnsi="Calibri" w:cs="Calibri"/>
          <w:kern w:val="2"/>
          <w:sz w:val="22"/>
          <w:szCs w:val="22"/>
          <w:lang w:val="el-GR"/>
          <w14:ligatures w14:val="standardContextual"/>
        </w:rPr>
        <w:t xml:space="preserve">Ανάλυση, έρευνα και κατοχύρωση εθνικών, ευρωπαϊκών και διεθνών σημάτων </w:t>
      </w:r>
    </w:p>
    <w:p w14:paraId="433DCFF8" w14:textId="77777777" w:rsidR="004A3ED9" w:rsidRPr="004A3ED9" w:rsidRDefault="004A3ED9" w:rsidP="004A3ED9">
      <w:pPr>
        <w:numPr>
          <w:ilvl w:val="0"/>
          <w:numId w:val="1"/>
        </w:numPr>
        <w:spacing w:after="160" w:line="276" w:lineRule="auto"/>
        <w:ind w:left="426" w:hanging="284"/>
        <w:contextualSpacing/>
        <w:rPr>
          <w:rFonts w:ascii="Calibri" w:eastAsia="Aptos" w:hAnsi="Calibri" w:cs="Calibri"/>
          <w:kern w:val="2"/>
          <w:sz w:val="22"/>
          <w:szCs w:val="22"/>
          <w14:ligatures w14:val="standardContextual"/>
        </w:rPr>
      </w:pPr>
      <w:r w:rsidRPr="004A3ED9">
        <w:rPr>
          <w:rFonts w:ascii="Calibri" w:eastAsia="Aptos" w:hAnsi="Calibri" w:cs="Calibri"/>
          <w:kern w:val="2"/>
          <w:sz w:val="22"/>
          <w:szCs w:val="22"/>
          <w:lang w:val="el-GR"/>
          <w14:ligatures w14:val="standardContextual"/>
        </w:rPr>
        <w:t>Διαχείριση χαρτοφυλακίου εμπορικών σημάτων</w:t>
      </w:r>
    </w:p>
    <w:p w14:paraId="3560441F" w14:textId="77777777" w:rsidR="004A3ED9" w:rsidRPr="004A3ED9" w:rsidRDefault="004A3ED9" w:rsidP="004A3ED9">
      <w:pPr>
        <w:numPr>
          <w:ilvl w:val="0"/>
          <w:numId w:val="1"/>
        </w:numPr>
        <w:spacing w:after="160" w:line="276" w:lineRule="auto"/>
        <w:ind w:left="426" w:hanging="284"/>
        <w:contextualSpacing/>
        <w:rPr>
          <w:rFonts w:ascii="Calibri" w:eastAsia="Aptos" w:hAnsi="Calibri" w:cs="Calibri"/>
          <w:kern w:val="2"/>
          <w:sz w:val="22"/>
          <w:szCs w:val="22"/>
          <w:lang w:val="el-GR"/>
          <w14:ligatures w14:val="standardContextual"/>
        </w:rPr>
      </w:pPr>
      <w:r w:rsidRPr="004A3ED9">
        <w:rPr>
          <w:rFonts w:ascii="Calibri" w:eastAsia="Aptos" w:hAnsi="Calibri" w:cs="Calibri"/>
          <w:kern w:val="2"/>
          <w:sz w:val="22"/>
          <w:szCs w:val="22"/>
          <w:lang w:val="el-GR"/>
          <w14:ligatures w14:val="standardContextual"/>
        </w:rPr>
        <w:t>Διαπραγμάτευση και σύνταξη συμφωνιών για την παραχώρηση άδειας χρήσης σε τρίτους.</w:t>
      </w:r>
    </w:p>
    <w:p w14:paraId="492229BC" w14:textId="6BE44C7D" w:rsidR="004A3ED9" w:rsidRPr="004A3ED9" w:rsidRDefault="004A3ED9" w:rsidP="004A3ED9">
      <w:pPr>
        <w:numPr>
          <w:ilvl w:val="0"/>
          <w:numId w:val="1"/>
        </w:numPr>
        <w:spacing w:after="160" w:line="276" w:lineRule="auto"/>
        <w:ind w:left="426" w:hanging="284"/>
        <w:contextualSpacing/>
        <w:rPr>
          <w:rFonts w:ascii="Calibri" w:eastAsia="Aptos" w:hAnsi="Calibri" w:cs="Calibri"/>
          <w:kern w:val="2"/>
          <w:sz w:val="22"/>
          <w:szCs w:val="22"/>
          <w:lang w:val="el-GR"/>
          <w14:ligatures w14:val="standardContextual"/>
        </w:rPr>
      </w:pPr>
      <w:r w:rsidRPr="004A3ED9">
        <w:rPr>
          <w:rFonts w:ascii="Calibri" w:eastAsia="Aptos" w:hAnsi="Calibri" w:cs="Calibri"/>
          <w:kern w:val="2"/>
          <w:sz w:val="22"/>
          <w:szCs w:val="22"/>
          <w:lang w:val="el-GR"/>
          <w14:ligatures w14:val="standardContextual"/>
        </w:rPr>
        <w:t>Παροχή συμβουλών σχετικά με εκχωρήσεις εμπορικών σημάτων, εξαγορές, συγχωνεύσεις ή άλλες συναλλαγές που συνεπάγονται τη μεταβίβαση δικαιωμάτων εμπορικών σημάτων.</w:t>
      </w:r>
    </w:p>
    <w:p w14:paraId="3EA7EE49" w14:textId="04BF235C" w:rsidR="004A3ED9" w:rsidRPr="004A3ED9" w:rsidRDefault="004A3ED9" w:rsidP="004A3ED9">
      <w:pPr>
        <w:numPr>
          <w:ilvl w:val="0"/>
          <w:numId w:val="1"/>
        </w:numPr>
        <w:spacing w:after="160" w:line="276" w:lineRule="auto"/>
        <w:ind w:left="426" w:hanging="284"/>
        <w:contextualSpacing/>
        <w:rPr>
          <w:rFonts w:eastAsia="Calibri" w:cstheme="minorHAnsi"/>
          <w:sz w:val="22"/>
          <w:szCs w:val="22"/>
          <w:lang w:val="el-GR" w:eastAsia="el-GR"/>
        </w:rPr>
      </w:pPr>
      <w:r w:rsidRPr="004A3ED9">
        <w:rPr>
          <w:rFonts w:ascii="Calibri" w:eastAsia="Aptos" w:hAnsi="Calibri" w:cs="Calibri"/>
          <w:kern w:val="2"/>
          <w:sz w:val="22"/>
          <w:szCs w:val="22"/>
          <w:lang w:val="el-GR"/>
          <w14:ligatures w14:val="standardContextual"/>
        </w:rPr>
        <w:t>Εξώδικη και Δικαστική διαχείριση παραβιάσεων εμπορικών σημάτων.</w:t>
      </w:r>
    </w:p>
    <w:p w14:paraId="3D92DCE6" w14:textId="624C6894" w:rsidR="00AA5665" w:rsidRDefault="00AA5665" w:rsidP="004A3ED9">
      <w:pPr>
        <w:jc w:val="both"/>
        <w:rPr>
          <w:color w:val="auto"/>
          <w:lang w:val="el-GR"/>
        </w:rPr>
      </w:pPr>
    </w:p>
    <w:p w14:paraId="492D1EAE" w14:textId="4939F84D" w:rsidR="004B5547" w:rsidRDefault="004B5547" w:rsidP="004B5547">
      <w:pPr>
        <w:rPr>
          <w:rFonts w:ascii="Calibri" w:eastAsia="Calibri" w:hAnsi="Calibri" w:cs="Calibri"/>
          <w:lang w:val="el-GR" w:eastAsia="el-GR"/>
        </w:rPr>
      </w:pPr>
    </w:p>
    <w:p w14:paraId="59A85678" w14:textId="2854D1DB" w:rsidR="004B5547" w:rsidRDefault="00374101" w:rsidP="004B5547">
      <w:pPr>
        <w:rPr>
          <w:rFonts w:ascii="Calibri" w:eastAsia="Calibri" w:hAnsi="Calibri" w:cs="Calibri"/>
          <w:lang w:val="el-GR" w:eastAsia="el-GR"/>
        </w:rPr>
      </w:pPr>
      <w:r>
        <w:rPr>
          <w:noProof/>
        </w:rPr>
        <w:drawing>
          <wp:anchor distT="0" distB="0" distL="114300" distR="114300" simplePos="0" relativeHeight="251667456" behindDoc="1" locked="0" layoutInCell="1" allowOverlap="1" wp14:anchorId="69C5FB71" wp14:editId="228312DD">
            <wp:simplePos x="0" y="0"/>
            <wp:positionH relativeFrom="column">
              <wp:posOffset>914400</wp:posOffset>
            </wp:positionH>
            <wp:positionV relativeFrom="paragraph">
              <wp:posOffset>13335</wp:posOffset>
            </wp:positionV>
            <wp:extent cx="3427095" cy="3427095"/>
            <wp:effectExtent l="0" t="0" r="1905" b="1905"/>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7095" cy="342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2372D" w14:textId="77777777" w:rsidR="008C404B" w:rsidRDefault="008C404B" w:rsidP="004B5547">
      <w:pPr>
        <w:rPr>
          <w:rFonts w:ascii="Calibri" w:eastAsia="Calibri" w:hAnsi="Calibri" w:cs="Calibri"/>
          <w:lang w:val="el-GR" w:eastAsia="el-GR"/>
        </w:rPr>
      </w:pPr>
    </w:p>
    <w:p w14:paraId="70097159" w14:textId="77777777" w:rsidR="008C404B" w:rsidRPr="00374101" w:rsidRDefault="008C404B" w:rsidP="004B5547">
      <w:pPr>
        <w:rPr>
          <w:rFonts w:ascii="Calibri" w:eastAsia="Calibri" w:hAnsi="Calibri" w:cs="Calibri"/>
          <w:lang w:val="el-GR" w:eastAsia="el-GR"/>
        </w:rPr>
      </w:pPr>
    </w:p>
    <w:p w14:paraId="1B531043" w14:textId="77777777" w:rsidR="008C404B" w:rsidRDefault="008C404B" w:rsidP="004B5547">
      <w:pPr>
        <w:rPr>
          <w:rFonts w:ascii="Calibri" w:eastAsia="Calibri" w:hAnsi="Calibri" w:cs="Calibri"/>
          <w:lang w:val="el-GR" w:eastAsia="el-GR"/>
        </w:rPr>
      </w:pPr>
    </w:p>
    <w:p w14:paraId="09423F93" w14:textId="77777777" w:rsidR="008C404B" w:rsidRDefault="008C404B" w:rsidP="004B5547">
      <w:pPr>
        <w:rPr>
          <w:rFonts w:ascii="Calibri" w:eastAsia="Calibri" w:hAnsi="Calibri" w:cs="Calibri"/>
          <w:lang w:val="el-GR" w:eastAsia="el-GR"/>
        </w:rPr>
      </w:pPr>
    </w:p>
    <w:p w14:paraId="4F921405" w14:textId="77777777" w:rsidR="008C404B" w:rsidRDefault="008C404B" w:rsidP="004B5547">
      <w:pPr>
        <w:rPr>
          <w:rFonts w:ascii="Calibri" w:eastAsia="Calibri" w:hAnsi="Calibri" w:cs="Calibri"/>
          <w:lang w:val="el-GR" w:eastAsia="el-GR"/>
        </w:rPr>
      </w:pPr>
    </w:p>
    <w:p w14:paraId="30C9B8A5" w14:textId="77777777" w:rsidR="008C404B" w:rsidRDefault="008C404B" w:rsidP="004B5547">
      <w:pPr>
        <w:rPr>
          <w:rFonts w:ascii="Calibri" w:eastAsia="Calibri" w:hAnsi="Calibri" w:cs="Calibri"/>
          <w:lang w:val="el-GR" w:eastAsia="el-GR"/>
        </w:rPr>
      </w:pPr>
    </w:p>
    <w:p w14:paraId="4DA2633D" w14:textId="0C4FE3D4" w:rsidR="00374101" w:rsidRDefault="00374101" w:rsidP="00374101">
      <w:pPr>
        <w:pStyle w:val="Web"/>
      </w:pPr>
    </w:p>
    <w:p w14:paraId="0F35C553" w14:textId="77777777" w:rsidR="008C404B" w:rsidRDefault="008C404B" w:rsidP="004B5547">
      <w:pPr>
        <w:rPr>
          <w:rFonts w:ascii="Calibri" w:eastAsia="Calibri" w:hAnsi="Calibri" w:cs="Calibri"/>
          <w:lang w:val="el-GR" w:eastAsia="el-GR"/>
        </w:rPr>
      </w:pPr>
    </w:p>
    <w:p w14:paraId="4B2A4CCB" w14:textId="77777777" w:rsidR="008C404B" w:rsidRDefault="008C404B" w:rsidP="004B5547">
      <w:pPr>
        <w:rPr>
          <w:rFonts w:ascii="Calibri" w:eastAsia="Calibri" w:hAnsi="Calibri" w:cs="Calibri"/>
          <w:lang w:val="el-GR" w:eastAsia="el-GR"/>
        </w:rPr>
      </w:pPr>
    </w:p>
    <w:p w14:paraId="5731B742" w14:textId="77777777" w:rsidR="008C404B" w:rsidRDefault="008C404B" w:rsidP="004B5547">
      <w:pPr>
        <w:rPr>
          <w:rFonts w:ascii="Calibri" w:eastAsia="Calibri" w:hAnsi="Calibri" w:cs="Calibri"/>
          <w:lang w:val="el-GR" w:eastAsia="el-GR"/>
        </w:rPr>
      </w:pPr>
    </w:p>
    <w:p w14:paraId="09A2AD6F" w14:textId="77777777" w:rsidR="008C404B" w:rsidRDefault="008C404B" w:rsidP="004B5547">
      <w:pPr>
        <w:rPr>
          <w:rFonts w:ascii="Calibri" w:eastAsia="Calibri" w:hAnsi="Calibri" w:cs="Calibri"/>
          <w:lang w:val="el-GR" w:eastAsia="el-GR"/>
        </w:rPr>
      </w:pPr>
    </w:p>
    <w:p w14:paraId="0AD07813" w14:textId="77777777" w:rsidR="008C404B" w:rsidRDefault="008C404B" w:rsidP="004B5547">
      <w:pPr>
        <w:rPr>
          <w:rFonts w:ascii="Calibri" w:eastAsia="Calibri" w:hAnsi="Calibri" w:cs="Calibri"/>
          <w:lang w:val="el-GR" w:eastAsia="el-GR"/>
        </w:rPr>
      </w:pPr>
    </w:p>
    <w:p w14:paraId="2C035818" w14:textId="77777777" w:rsidR="008C404B" w:rsidRDefault="008C404B" w:rsidP="004B5547">
      <w:pPr>
        <w:rPr>
          <w:rFonts w:ascii="Calibri" w:eastAsia="Calibri" w:hAnsi="Calibri" w:cs="Calibri"/>
          <w:lang w:val="el-GR" w:eastAsia="el-GR"/>
        </w:rPr>
      </w:pPr>
    </w:p>
    <w:p w14:paraId="0D6C5AF9" w14:textId="77777777" w:rsidR="008C404B" w:rsidRDefault="008C404B" w:rsidP="004B5547">
      <w:pPr>
        <w:rPr>
          <w:rFonts w:ascii="Calibri" w:eastAsia="Calibri" w:hAnsi="Calibri" w:cs="Calibri"/>
          <w:lang w:val="el-GR" w:eastAsia="el-GR"/>
        </w:rPr>
      </w:pPr>
    </w:p>
    <w:p w14:paraId="1791A0A7" w14:textId="77777777" w:rsidR="008C404B" w:rsidRDefault="008C404B" w:rsidP="004B5547">
      <w:pPr>
        <w:rPr>
          <w:rFonts w:ascii="Calibri" w:eastAsia="Calibri" w:hAnsi="Calibri" w:cs="Calibri"/>
          <w:lang w:val="el-GR" w:eastAsia="el-GR"/>
        </w:rPr>
      </w:pPr>
    </w:p>
    <w:p w14:paraId="797165BA" w14:textId="77777777" w:rsidR="008C404B" w:rsidRDefault="008C404B" w:rsidP="004B5547">
      <w:pPr>
        <w:rPr>
          <w:rFonts w:ascii="Calibri" w:eastAsia="Calibri" w:hAnsi="Calibri" w:cs="Calibri"/>
          <w:lang w:val="el-GR" w:eastAsia="el-GR"/>
        </w:rPr>
      </w:pPr>
    </w:p>
    <w:p w14:paraId="747DA748" w14:textId="54770974" w:rsidR="008C404B" w:rsidRPr="00807423" w:rsidRDefault="00807423" w:rsidP="004B5547">
      <w:pPr>
        <w:rPr>
          <w:rFonts w:ascii="Calibri" w:eastAsia="Calibri" w:hAnsi="Calibri" w:cs="Calibri"/>
          <w:b/>
          <w:bCs/>
          <w:lang w:val="el-GR" w:eastAsia="el-GR"/>
        </w:rPr>
      </w:pPr>
      <w:r w:rsidRPr="00807423">
        <w:rPr>
          <w:rFonts w:ascii="Calibri" w:eastAsia="Calibri" w:hAnsi="Calibri" w:cs="Calibri"/>
          <w:b/>
          <w:bCs/>
          <w:lang w:val="el-GR" w:eastAsia="el-GR"/>
        </w:rPr>
        <w:t>_________________________________________________________________</w:t>
      </w:r>
    </w:p>
    <w:p w14:paraId="7493A8A2" w14:textId="51EF8057" w:rsidR="00807423" w:rsidRPr="00807423" w:rsidRDefault="00807423" w:rsidP="00807423">
      <w:pPr>
        <w:spacing w:line="240" w:lineRule="auto"/>
        <w:rPr>
          <w:rFonts w:ascii="Calibri" w:eastAsia="Times New Roman" w:hAnsi="Calibri" w:cs="Calibri"/>
          <w:i/>
          <w:iCs/>
          <w:color w:val="0F3780"/>
          <w:sz w:val="22"/>
          <w:szCs w:val="22"/>
          <w:lang w:val="el-GR" w:eastAsia="el-GR"/>
        </w:rPr>
      </w:pPr>
      <w:r w:rsidRPr="00807423">
        <w:rPr>
          <w:rFonts w:ascii="Calibri" w:eastAsia="Times New Roman" w:hAnsi="Calibri" w:cs="Calibri"/>
          <w:i/>
          <w:iCs/>
          <w:color w:val="0F3780"/>
          <w:sz w:val="22"/>
          <w:szCs w:val="22"/>
          <w:lang w:val="el-GR" w:eastAsia="el-GR"/>
        </w:rPr>
        <w:t>Για περισσότερες πληροφορίες απευθυνθείτε στην επικεφαλής του Νομικού μας τμήματος κα. Ματίνα Παναγοπούλου</w:t>
      </w:r>
      <w:r>
        <w:rPr>
          <w:rFonts w:ascii="Calibri" w:eastAsia="Times New Roman" w:hAnsi="Calibri" w:cs="Calibri"/>
          <w:i/>
          <w:iCs/>
          <w:color w:val="0F3780"/>
          <w:sz w:val="22"/>
          <w:szCs w:val="22"/>
          <w:lang w:val="el-GR" w:eastAsia="el-GR"/>
        </w:rPr>
        <w:t xml:space="preserve">, </w:t>
      </w:r>
      <w:r w:rsidRPr="00807423">
        <w:rPr>
          <w:rFonts w:ascii="Calibri" w:eastAsia="Times New Roman" w:hAnsi="Calibri" w:cs="Calibri"/>
          <w:i/>
          <w:iCs/>
          <w:color w:val="0F3780"/>
          <w:sz w:val="22"/>
          <w:szCs w:val="22"/>
          <w:lang w:val="el-GR" w:eastAsia="el-GR"/>
        </w:rPr>
        <w:t>Δικηγόρος, L.L.M, L.L.M.:</w:t>
      </w:r>
      <w:r>
        <w:rPr>
          <w:rFonts w:ascii="Calibri" w:eastAsia="Times New Roman" w:hAnsi="Calibri" w:cs="Calibri"/>
          <w:i/>
          <w:iCs/>
          <w:color w:val="0F3780"/>
          <w:sz w:val="22"/>
          <w:szCs w:val="22"/>
          <w:lang w:val="el-GR" w:eastAsia="el-GR"/>
        </w:rPr>
        <w:t xml:space="preserve"> </w:t>
      </w:r>
      <w:hyperlink r:id="rId14" w:tgtFrame="_blank" w:history="1">
        <w:r w:rsidRPr="00807423">
          <w:rPr>
            <w:rFonts w:ascii="Calibri" w:eastAsia="Times New Roman" w:hAnsi="Calibri" w:cs="Calibri"/>
            <w:i/>
            <w:iCs/>
            <w:color w:val="0000FF"/>
            <w:sz w:val="22"/>
            <w:szCs w:val="22"/>
            <w:u w:val="single"/>
            <w:lang w:val="el-GR" w:eastAsia="el-GR"/>
          </w:rPr>
          <w:t>m.panagopoulou@pkf.com.gr</w:t>
        </w:r>
      </w:hyperlink>
    </w:p>
    <w:p w14:paraId="75826AD2" w14:textId="77777777" w:rsidR="00807423" w:rsidRPr="004B5547" w:rsidRDefault="00807423" w:rsidP="004B5547">
      <w:pPr>
        <w:rPr>
          <w:rFonts w:ascii="Calibri" w:eastAsia="Calibri" w:hAnsi="Calibri" w:cs="Calibri"/>
          <w:i/>
          <w:iCs/>
          <w:sz w:val="22"/>
          <w:szCs w:val="22"/>
          <w:lang w:val="el-GR" w:eastAsia="el-GR"/>
        </w:rPr>
      </w:pPr>
    </w:p>
    <w:sectPr w:rsidR="00807423" w:rsidRPr="004B5547" w:rsidSect="004A3ED9">
      <w:headerReference w:type="default" r:id="rId15"/>
      <w:footerReference w:type="default" r:id="rId16"/>
      <w:pgSz w:w="11900" w:h="16840"/>
      <w:pgMar w:top="2977" w:right="2313" w:bottom="1871" w:left="1701" w:header="822" w:footer="53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AE756" w14:textId="77777777" w:rsidR="00091E11" w:rsidRDefault="00091E11">
      <w:pPr>
        <w:spacing w:line="240" w:lineRule="auto"/>
      </w:pPr>
      <w:r>
        <w:separator/>
      </w:r>
    </w:p>
  </w:endnote>
  <w:endnote w:type="continuationSeparator" w:id="0">
    <w:p w14:paraId="7522B1AA" w14:textId="77777777" w:rsidR="00091E11" w:rsidRDefault="00091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KF Global Sans Regular">
    <w:altName w:val="Calibri"/>
    <w:charset w:val="00"/>
    <w:family w:val="auto"/>
    <w:pitch w:val="default"/>
  </w:font>
  <w:font w:name="Minion Pro">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3E16" w14:textId="25170968" w:rsidR="007E42E8" w:rsidRPr="00D97C5A" w:rsidRDefault="007E42E8">
    <w:pPr>
      <w:tabs>
        <w:tab w:val="center" w:pos="4550"/>
        <w:tab w:val="left" w:pos="5818"/>
      </w:tabs>
      <w:ind w:right="260"/>
      <w:jc w:val="right"/>
      <w:rPr>
        <w:color w:val="071B40" w:themeColor="text2" w:themeShade="80"/>
        <w:sz w:val="16"/>
        <w:szCs w:val="16"/>
        <w:lang w:val="el-GR"/>
      </w:rPr>
    </w:pPr>
    <w:r w:rsidRPr="004A3ED9">
      <w:rPr>
        <w:b/>
        <w:bCs/>
        <w:noProof/>
        <w:color w:val="0F3780"/>
        <w:sz w:val="18"/>
        <w:szCs w:val="18"/>
      </w:rPr>
      <mc:AlternateContent>
        <mc:Choice Requires="wps">
          <w:drawing>
            <wp:anchor distT="0" distB="0" distL="114300" distR="114300" simplePos="0" relativeHeight="251662336" behindDoc="0" locked="0" layoutInCell="1" allowOverlap="1" wp14:anchorId="31D09FAC" wp14:editId="2B8A4B7F">
              <wp:simplePos x="0" y="0"/>
              <wp:positionH relativeFrom="margin">
                <wp:align>center</wp:align>
              </wp:positionH>
              <wp:positionV relativeFrom="paragraph">
                <wp:posOffset>-467995</wp:posOffset>
              </wp:positionV>
              <wp:extent cx="5196960" cy="592560"/>
              <wp:effectExtent l="0" t="0" r="0" b="0"/>
              <wp:wrapNone/>
              <wp:docPr id="6" name="Text Box 6"/>
              <wp:cNvGraphicFramePr/>
              <a:graphic xmlns:a="http://schemas.openxmlformats.org/drawingml/2006/main">
                <a:graphicData uri="http://schemas.microsoft.com/office/word/2010/wordprocessingShape">
                  <wps:wsp>
                    <wps:cNvSpPr txBox="1"/>
                    <wps:spPr>
                      <a:xfrm>
                        <a:off x="0" y="0"/>
                        <a:ext cx="5196960" cy="592560"/>
                      </a:xfrm>
                      <a:prstGeom prst="rect">
                        <a:avLst/>
                      </a:prstGeom>
                      <a:noFill/>
                      <a:ln w="6350">
                        <a:noFill/>
                      </a:ln>
                    </wps:spPr>
                    <wps:txbx>
                      <w:txbxContent>
                        <w:p w14:paraId="62847300" w14:textId="74257D39" w:rsidR="0092132B" w:rsidRPr="004A3ED9" w:rsidRDefault="0092132B" w:rsidP="0092132B">
                          <w:pPr>
                            <w:pStyle w:val="BasicParagraph"/>
                            <w:rPr>
                              <w:rFonts w:asciiTheme="minorHAnsi" w:hAnsiTheme="minorHAnsi" w:cstheme="minorBidi"/>
                              <w:color w:val="0F3780"/>
                              <w:sz w:val="20"/>
                              <w:lang w:val="el-GR"/>
                            </w:rPr>
                          </w:pPr>
                          <w:r w:rsidRPr="00C31BD4">
                            <w:rPr>
                              <w:rFonts w:asciiTheme="minorHAnsi" w:hAnsiTheme="minorHAnsi" w:cstheme="minorBidi"/>
                              <w:color w:val="0F3780"/>
                              <w:sz w:val="20"/>
                              <w:lang w:val="el-GR"/>
                            </w:rPr>
                            <w:t xml:space="preserve">Αθήνα </w:t>
                          </w:r>
                        </w:p>
                        <w:p w14:paraId="0E3CAF87" w14:textId="77777777" w:rsidR="007E42E8" w:rsidRPr="00D97C5A" w:rsidRDefault="005B2354" w:rsidP="005B2354">
                          <w:pPr>
                            <w:pStyle w:val="Web"/>
                            <w:spacing w:before="0" w:beforeAutospacing="0" w:after="264" w:afterAutospacing="0"/>
                            <w:rPr>
                              <w:sz w:val="12"/>
                              <w:szCs w:val="12"/>
                            </w:rPr>
                          </w:pPr>
                          <w:r w:rsidRPr="005B2354">
                            <w:rPr>
                              <w:rStyle w:val="ab"/>
                              <w:rFonts w:asciiTheme="minorHAnsi" w:hAnsiTheme="minorHAnsi" w:cstheme="minorHAnsi"/>
                              <w:bCs/>
                              <w:i w:val="0"/>
                              <w:iCs w:val="0"/>
                              <w:color w:val="0F3780"/>
                              <w:sz w:val="12"/>
                              <w:szCs w:val="12"/>
                            </w:rPr>
                            <w:t>Η</w:t>
                          </w:r>
                          <w:r w:rsidRPr="005B2354">
                            <w:rPr>
                              <w:rStyle w:val="ab"/>
                              <w:rFonts w:asciiTheme="minorHAnsi" w:hAnsiTheme="minorHAnsi" w:cstheme="minorHAnsi"/>
                              <w:b/>
                              <w:bCs/>
                              <w:i w:val="0"/>
                              <w:iCs w:val="0"/>
                              <w:color w:val="0F3780"/>
                              <w:sz w:val="12"/>
                              <w:szCs w:val="12"/>
                            </w:rPr>
                            <w:t xml:space="preserve"> PKF HELLAS ΣΥΜΒΟΥΛΕΥΤΙΚΗ ΜΟΝΟΠΡΟΣΩΠΗ ΙΚΕ (PKF ΕΛΛΑΣ) </w:t>
                          </w:r>
                          <w:r w:rsidRPr="005B2354">
                            <w:rPr>
                              <w:rStyle w:val="ab"/>
                              <w:rFonts w:asciiTheme="minorHAnsi" w:hAnsiTheme="minorHAnsi" w:cstheme="minorHAnsi"/>
                              <w:bCs/>
                              <w:i w:val="0"/>
                              <w:iCs w:val="0"/>
                              <w:color w:val="0F3780"/>
                              <w:sz w:val="12"/>
                              <w:szCs w:val="12"/>
                            </w:rPr>
                            <w:t>είναι μέλος της PKF Global, του δικτύου εταιρειών μελών της PKF International Limited, κάθε μία από τις οποίες είναι ξεχωριστή και ανεξάρτητη νομική οντότητα και δεν αποδέχεται καμία ευθύνη ή καταλογισμό για τις ενέργειες ή τις αδράνειες οποιουδήποτε μεμονωμένου μέλους ή ανταποκρίτριας εταιρείας.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09FAC" id="_x0000_t202" coordsize="21600,21600" o:spt="202" path="m,l,21600r21600,l21600,xe">
              <v:stroke joinstyle="miter"/>
              <v:path gradientshapeok="t" o:connecttype="rect"/>
            </v:shapetype>
            <v:shape id="Text Box 6" o:spid="_x0000_s1030" type="#_x0000_t202" style="position:absolute;left:0;text-align:left;margin-left:0;margin-top:-36.85pt;width:409.2pt;height:46.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" filled="f" stroked="f" strokeweight=".5pt">
              <v:textbox>
                <w:txbxContent>
                  <w:p w14:paraId="62847300" w14:textId="74257D39" w:rsidR="0092132B" w:rsidRPr="004A3ED9" w:rsidRDefault="0092132B" w:rsidP="0092132B">
                    <w:pPr>
                      <w:pStyle w:val="BasicParagraph"/>
                      <w:rPr>
                        <w:rFonts w:asciiTheme="minorHAnsi" w:hAnsiTheme="minorHAnsi" w:cstheme="minorBidi"/>
                        <w:color w:val="0F3780"/>
                        <w:sz w:val="20"/>
                        <w:lang w:val="el-GR"/>
                      </w:rPr>
                    </w:pPr>
                    <w:r w:rsidRPr="00C31BD4">
                      <w:rPr>
                        <w:rFonts w:asciiTheme="minorHAnsi" w:hAnsiTheme="minorHAnsi" w:cstheme="minorBidi"/>
                        <w:color w:val="0F3780"/>
                        <w:sz w:val="20"/>
                        <w:lang w:val="el-GR"/>
                      </w:rPr>
                      <w:t xml:space="preserve">Αθήνα </w:t>
                    </w:r>
                  </w:p>
                  <w:p w14:paraId="0E3CAF87" w14:textId="77777777" w:rsidR="007E42E8" w:rsidRPr="00D97C5A" w:rsidRDefault="005B2354" w:rsidP="005B2354">
                    <w:pPr>
                      <w:pStyle w:val="Web"/>
                      <w:spacing w:before="0" w:beforeAutospacing="0" w:after="264" w:afterAutospacing="0"/>
                      <w:rPr>
                        <w:sz w:val="12"/>
                        <w:szCs w:val="12"/>
                      </w:rPr>
                    </w:pPr>
                    <w:r w:rsidRPr="005B2354">
                      <w:rPr>
                        <w:rStyle w:val="ab"/>
                        <w:rFonts w:asciiTheme="minorHAnsi" w:hAnsiTheme="minorHAnsi" w:cstheme="minorHAnsi"/>
                        <w:bCs/>
                        <w:i w:val="0"/>
                        <w:iCs w:val="0"/>
                        <w:color w:val="0F3780"/>
                        <w:sz w:val="12"/>
                        <w:szCs w:val="12"/>
                      </w:rPr>
                      <w:t>Η</w:t>
                    </w:r>
                    <w:r w:rsidRPr="005B2354">
                      <w:rPr>
                        <w:rStyle w:val="ab"/>
                        <w:rFonts w:asciiTheme="minorHAnsi" w:hAnsiTheme="minorHAnsi" w:cstheme="minorHAnsi"/>
                        <w:b/>
                        <w:bCs/>
                        <w:i w:val="0"/>
                        <w:iCs w:val="0"/>
                        <w:color w:val="0F3780"/>
                        <w:sz w:val="12"/>
                        <w:szCs w:val="12"/>
                      </w:rPr>
                      <w:t xml:space="preserve"> PKF HELLAS ΣΥΜΒΟΥΛΕΥΤΙΚΗ ΜΟΝΟΠΡΟΣΩΠΗ ΙΚΕ (PKF ΕΛΛΑΣ) </w:t>
                    </w:r>
                    <w:r w:rsidRPr="005B2354">
                      <w:rPr>
                        <w:rStyle w:val="ab"/>
                        <w:rFonts w:asciiTheme="minorHAnsi" w:hAnsiTheme="minorHAnsi" w:cstheme="minorHAnsi"/>
                        <w:bCs/>
                        <w:i w:val="0"/>
                        <w:iCs w:val="0"/>
                        <w:color w:val="0F3780"/>
                        <w:sz w:val="12"/>
                        <w:szCs w:val="12"/>
                      </w:rPr>
                      <w:t xml:space="preserve">είναι μέλος της PKF </w:t>
                    </w:r>
                    <w:proofErr w:type="spellStart"/>
                    <w:r w:rsidRPr="005B2354">
                      <w:rPr>
                        <w:rStyle w:val="ab"/>
                        <w:rFonts w:asciiTheme="minorHAnsi" w:hAnsiTheme="minorHAnsi" w:cstheme="minorHAnsi"/>
                        <w:bCs/>
                        <w:i w:val="0"/>
                        <w:iCs w:val="0"/>
                        <w:color w:val="0F3780"/>
                        <w:sz w:val="12"/>
                        <w:szCs w:val="12"/>
                      </w:rPr>
                      <w:t>Global</w:t>
                    </w:r>
                    <w:proofErr w:type="spellEnd"/>
                    <w:r w:rsidRPr="005B2354">
                      <w:rPr>
                        <w:rStyle w:val="ab"/>
                        <w:rFonts w:asciiTheme="minorHAnsi" w:hAnsiTheme="minorHAnsi" w:cstheme="minorHAnsi"/>
                        <w:bCs/>
                        <w:i w:val="0"/>
                        <w:iCs w:val="0"/>
                        <w:color w:val="0F3780"/>
                        <w:sz w:val="12"/>
                        <w:szCs w:val="12"/>
                      </w:rPr>
                      <w:t xml:space="preserve">, του δικτύου εταιρειών μελών της PKF International </w:t>
                    </w:r>
                    <w:proofErr w:type="spellStart"/>
                    <w:r w:rsidRPr="005B2354">
                      <w:rPr>
                        <w:rStyle w:val="ab"/>
                        <w:rFonts w:asciiTheme="minorHAnsi" w:hAnsiTheme="minorHAnsi" w:cstheme="minorHAnsi"/>
                        <w:bCs/>
                        <w:i w:val="0"/>
                        <w:iCs w:val="0"/>
                        <w:color w:val="0F3780"/>
                        <w:sz w:val="12"/>
                        <w:szCs w:val="12"/>
                      </w:rPr>
                      <w:t>Limited</w:t>
                    </w:r>
                    <w:proofErr w:type="spellEnd"/>
                    <w:r w:rsidRPr="005B2354">
                      <w:rPr>
                        <w:rStyle w:val="ab"/>
                        <w:rFonts w:asciiTheme="minorHAnsi" w:hAnsiTheme="minorHAnsi" w:cstheme="minorHAnsi"/>
                        <w:bCs/>
                        <w:i w:val="0"/>
                        <w:iCs w:val="0"/>
                        <w:color w:val="0F3780"/>
                        <w:sz w:val="12"/>
                        <w:szCs w:val="12"/>
                      </w:rPr>
                      <w:t>, κάθε μία από τις οποίες είναι ξεχωριστή και ανεξάρτητη νομική οντότητα και δεν αποδέχεται καμία ευθύνη ή καταλογισμό για τις ενέργειες ή τις αδράνειες οποιουδήποτε μεμονωμένου μέλους ή ανταποκρίτριας εταιρείας.</w:t>
                    </w:r>
                  </w:p>
                </w:txbxContent>
              </v:textbox>
              <w10:wrap anchorx="margin"/>
            </v:shape>
          </w:pict>
        </mc:Fallback>
      </mc:AlternateContent>
    </w:r>
    <w:r w:rsidR="004A3ED9" w:rsidRPr="004A3ED9">
      <w:rPr>
        <w:b/>
        <w:bCs/>
        <w:color w:val="0F3780"/>
        <w:sz w:val="18"/>
        <w:szCs w:val="18"/>
        <w:lang w:val="el-GR"/>
      </w:rPr>
      <w:t>ΤΟ ΣΗΜΑ ΚΑΙ Η ΚΑΤΟΧΥΡΩΣΗ ΤΟΥ</w:t>
    </w:r>
    <w:r w:rsidR="00D97C5A" w:rsidRPr="007E1FEF">
      <w:rPr>
        <w:color w:val="0F3780"/>
        <w:sz w:val="14"/>
        <w:szCs w:val="14"/>
        <w:lang w:val="el-GR"/>
      </w:rPr>
      <w:t xml:space="preserve">  </w:t>
    </w:r>
    <w:r w:rsidRPr="007E42E8">
      <w:rPr>
        <w:color w:val="0B295F" w:themeColor="text2" w:themeShade="BF"/>
        <w:sz w:val="16"/>
        <w:szCs w:val="16"/>
      </w:rPr>
      <w:fldChar w:fldCharType="begin"/>
    </w:r>
    <w:r w:rsidRPr="00D97C5A">
      <w:rPr>
        <w:color w:val="0B295F" w:themeColor="text2" w:themeShade="BF"/>
        <w:sz w:val="16"/>
        <w:szCs w:val="16"/>
        <w:lang w:val="el-GR"/>
      </w:rPr>
      <w:instrText xml:space="preserve"> </w:instrText>
    </w:r>
    <w:r w:rsidRPr="007E42E8">
      <w:rPr>
        <w:color w:val="0B295F" w:themeColor="text2" w:themeShade="BF"/>
        <w:sz w:val="16"/>
        <w:szCs w:val="16"/>
      </w:rPr>
      <w:instrText>PAGE</w:instrText>
    </w:r>
    <w:r w:rsidRPr="00D97C5A">
      <w:rPr>
        <w:color w:val="0B295F" w:themeColor="text2" w:themeShade="BF"/>
        <w:sz w:val="16"/>
        <w:szCs w:val="16"/>
        <w:lang w:val="el-GR"/>
      </w:rPr>
      <w:instrText xml:space="preserve">   \* </w:instrText>
    </w:r>
    <w:r w:rsidRPr="007E42E8">
      <w:rPr>
        <w:color w:val="0B295F" w:themeColor="text2" w:themeShade="BF"/>
        <w:sz w:val="16"/>
        <w:szCs w:val="16"/>
      </w:rPr>
      <w:instrText>MERGEFORMAT</w:instrText>
    </w:r>
    <w:r w:rsidRPr="00D97C5A">
      <w:rPr>
        <w:color w:val="0B295F" w:themeColor="text2" w:themeShade="BF"/>
        <w:sz w:val="16"/>
        <w:szCs w:val="16"/>
        <w:lang w:val="el-GR"/>
      </w:rPr>
      <w:instrText xml:space="preserve"> </w:instrText>
    </w:r>
    <w:r w:rsidRPr="007E42E8">
      <w:rPr>
        <w:color w:val="0B295F" w:themeColor="text2" w:themeShade="BF"/>
        <w:sz w:val="16"/>
        <w:szCs w:val="16"/>
      </w:rPr>
      <w:fldChar w:fldCharType="separate"/>
    </w:r>
    <w:r w:rsidR="00193484" w:rsidRPr="00193484">
      <w:rPr>
        <w:noProof/>
        <w:color w:val="0B295F" w:themeColor="text2" w:themeShade="BF"/>
        <w:sz w:val="16"/>
        <w:szCs w:val="16"/>
        <w:lang w:val="el-GR"/>
      </w:rPr>
      <w:t>1</w:t>
    </w:r>
    <w:r w:rsidRPr="007E42E8">
      <w:rPr>
        <w:color w:val="0B295F" w:themeColor="text2" w:themeShade="BF"/>
        <w:sz w:val="16"/>
        <w:szCs w:val="16"/>
      </w:rPr>
      <w:fldChar w:fldCharType="end"/>
    </w:r>
    <w:r w:rsidRPr="00D97C5A">
      <w:rPr>
        <w:color w:val="0B295F" w:themeColor="text2" w:themeShade="BF"/>
        <w:sz w:val="16"/>
        <w:szCs w:val="16"/>
        <w:lang w:val="el-GR"/>
      </w:rPr>
      <w:t xml:space="preserve"> | </w:t>
    </w:r>
    <w:r w:rsidRPr="007E42E8">
      <w:rPr>
        <w:color w:val="0B295F" w:themeColor="text2" w:themeShade="BF"/>
        <w:sz w:val="16"/>
        <w:szCs w:val="16"/>
      </w:rPr>
      <w:fldChar w:fldCharType="begin"/>
    </w:r>
    <w:r w:rsidRPr="00D97C5A">
      <w:rPr>
        <w:color w:val="0B295F" w:themeColor="text2" w:themeShade="BF"/>
        <w:sz w:val="16"/>
        <w:szCs w:val="16"/>
        <w:lang w:val="el-GR"/>
      </w:rPr>
      <w:instrText xml:space="preserve"> </w:instrText>
    </w:r>
    <w:r w:rsidRPr="007E42E8">
      <w:rPr>
        <w:color w:val="0B295F" w:themeColor="text2" w:themeShade="BF"/>
        <w:sz w:val="16"/>
        <w:szCs w:val="16"/>
      </w:rPr>
      <w:instrText>NUMPAGES</w:instrText>
    </w:r>
    <w:r w:rsidRPr="00D97C5A">
      <w:rPr>
        <w:color w:val="0B295F" w:themeColor="text2" w:themeShade="BF"/>
        <w:sz w:val="16"/>
        <w:szCs w:val="16"/>
        <w:lang w:val="el-GR"/>
      </w:rPr>
      <w:instrText xml:space="preserve">  \* </w:instrText>
    </w:r>
    <w:r w:rsidRPr="007E42E8">
      <w:rPr>
        <w:color w:val="0B295F" w:themeColor="text2" w:themeShade="BF"/>
        <w:sz w:val="16"/>
        <w:szCs w:val="16"/>
      </w:rPr>
      <w:instrText>Arabic</w:instrText>
    </w:r>
    <w:r w:rsidRPr="00D97C5A">
      <w:rPr>
        <w:color w:val="0B295F" w:themeColor="text2" w:themeShade="BF"/>
        <w:sz w:val="16"/>
        <w:szCs w:val="16"/>
        <w:lang w:val="el-GR"/>
      </w:rPr>
      <w:instrText xml:space="preserve">  \* </w:instrText>
    </w:r>
    <w:r w:rsidRPr="007E42E8">
      <w:rPr>
        <w:color w:val="0B295F" w:themeColor="text2" w:themeShade="BF"/>
        <w:sz w:val="16"/>
        <w:szCs w:val="16"/>
      </w:rPr>
      <w:instrText>MERGEFORMAT</w:instrText>
    </w:r>
    <w:r w:rsidRPr="00D97C5A">
      <w:rPr>
        <w:color w:val="0B295F" w:themeColor="text2" w:themeShade="BF"/>
        <w:sz w:val="16"/>
        <w:szCs w:val="16"/>
        <w:lang w:val="el-GR"/>
      </w:rPr>
      <w:instrText xml:space="preserve"> </w:instrText>
    </w:r>
    <w:r w:rsidRPr="007E42E8">
      <w:rPr>
        <w:color w:val="0B295F" w:themeColor="text2" w:themeShade="BF"/>
        <w:sz w:val="16"/>
        <w:szCs w:val="16"/>
      </w:rPr>
      <w:fldChar w:fldCharType="separate"/>
    </w:r>
    <w:r w:rsidR="00193484" w:rsidRPr="00193484">
      <w:rPr>
        <w:noProof/>
        <w:color w:val="0B295F" w:themeColor="text2" w:themeShade="BF"/>
        <w:sz w:val="16"/>
        <w:szCs w:val="16"/>
        <w:lang w:val="el-GR"/>
      </w:rPr>
      <w:t>1</w:t>
    </w:r>
    <w:r w:rsidRPr="007E42E8">
      <w:rPr>
        <w:color w:val="0B295F" w:themeColor="text2" w:themeShade="BF"/>
        <w:sz w:val="16"/>
        <w:szCs w:val="16"/>
      </w:rPr>
      <w:fldChar w:fldCharType="end"/>
    </w:r>
  </w:p>
  <w:p w14:paraId="5DABB725" w14:textId="77777777" w:rsidR="00C24141" w:rsidRPr="00D97C5A" w:rsidRDefault="00C24141" w:rsidP="007E42E8">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B2CD9" w14:textId="77777777" w:rsidR="00091E11" w:rsidRDefault="00091E11">
      <w:pPr>
        <w:spacing w:line="240" w:lineRule="auto"/>
      </w:pPr>
      <w:r>
        <w:separator/>
      </w:r>
    </w:p>
  </w:footnote>
  <w:footnote w:type="continuationSeparator" w:id="0">
    <w:p w14:paraId="08F0C352" w14:textId="77777777" w:rsidR="00091E11" w:rsidRDefault="00091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1F86" w14:textId="77777777" w:rsidR="00C550CF" w:rsidRDefault="006C2056">
    <w:pPr>
      <w:pStyle w:val="a3"/>
    </w:pPr>
    <w:r>
      <w:rPr>
        <w:noProof/>
      </w:rPr>
      <w:drawing>
        <wp:anchor distT="0" distB="0" distL="114300" distR="114300" simplePos="0" relativeHeight="251660288" behindDoc="0" locked="0" layoutInCell="1" allowOverlap="1" wp14:anchorId="50CDE023" wp14:editId="051C82BF">
          <wp:simplePos x="0" y="0"/>
          <wp:positionH relativeFrom="page">
            <wp:posOffset>437939</wp:posOffset>
          </wp:positionH>
          <wp:positionV relativeFrom="page">
            <wp:posOffset>425302</wp:posOffset>
          </wp:positionV>
          <wp:extent cx="1268200" cy="536713"/>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KF_Hellas_2lines_rgb.wmf"/>
                  <pic:cNvPicPr/>
                </pic:nvPicPr>
                <pic:blipFill>
                  <a:blip r:embed="rId1">
                    <a:extLst>
                      <a:ext uri="{28A0092B-C50C-407E-A947-70E740481C1C}">
                        <a14:useLocalDpi xmlns:a14="http://schemas.microsoft.com/office/drawing/2010/main" val="0"/>
                      </a:ext>
                    </a:extLst>
                  </a:blip>
                  <a:stretch>
                    <a:fillRect/>
                  </a:stretch>
                </pic:blipFill>
                <pic:spPr>
                  <a:xfrm>
                    <a:off x="0" y="0"/>
                    <a:ext cx="1268200" cy="5367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8C4F5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48C2"/>
      </v:shape>
    </w:pict>
  </w:numPicBullet>
  <w:abstractNum w:abstractNumId="0" w15:restartNumberingAfterBreak="0">
    <w:nsid w:val="4AC93E25"/>
    <w:multiLevelType w:val="hybridMultilevel"/>
    <w:tmpl w:val="822EA93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C181B8E"/>
    <w:multiLevelType w:val="hybridMultilevel"/>
    <w:tmpl w:val="7FDE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7943804">
    <w:abstractNumId w:val="1"/>
  </w:num>
  <w:num w:numId="2" w16cid:durableId="175828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1C"/>
    <w:rsid w:val="00000929"/>
    <w:rsid w:val="0001105A"/>
    <w:rsid w:val="00017B1D"/>
    <w:rsid w:val="0007114A"/>
    <w:rsid w:val="00091E11"/>
    <w:rsid w:val="000B551A"/>
    <w:rsid w:val="000E2A0B"/>
    <w:rsid w:val="00163208"/>
    <w:rsid w:val="00193484"/>
    <w:rsid w:val="00197694"/>
    <w:rsid w:val="00204E79"/>
    <w:rsid w:val="002A3D61"/>
    <w:rsid w:val="002C59F9"/>
    <w:rsid w:val="002C635A"/>
    <w:rsid w:val="002D5E8B"/>
    <w:rsid w:val="00303ADB"/>
    <w:rsid w:val="00341E79"/>
    <w:rsid w:val="00374101"/>
    <w:rsid w:val="00377583"/>
    <w:rsid w:val="0039670F"/>
    <w:rsid w:val="003E4B04"/>
    <w:rsid w:val="003F5CA7"/>
    <w:rsid w:val="00433A98"/>
    <w:rsid w:val="00447BAC"/>
    <w:rsid w:val="004A3ED9"/>
    <w:rsid w:val="004B5547"/>
    <w:rsid w:val="004E7C35"/>
    <w:rsid w:val="005070C2"/>
    <w:rsid w:val="005209D3"/>
    <w:rsid w:val="00536C9D"/>
    <w:rsid w:val="00545B9C"/>
    <w:rsid w:val="00575350"/>
    <w:rsid w:val="005B21D9"/>
    <w:rsid w:val="005B2354"/>
    <w:rsid w:val="005B7E5F"/>
    <w:rsid w:val="005F45C3"/>
    <w:rsid w:val="00607FA0"/>
    <w:rsid w:val="00660A6A"/>
    <w:rsid w:val="006665E4"/>
    <w:rsid w:val="006739FA"/>
    <w:rsid w:val="006C1E1F"/>
    <w:rsid w:val="006C2056"/>
    <w:rsid w:val="00746613"/>
    <w:rsid w:val="007474DC"/>
    <w:rsid w:val="007A7AA7"/>
    <w:rsid w:val="007E42E8"/>
    <w:rsid w:val="007F6779"/>
    <w:rsid w:val="00807423"/>
    <w:rsid w:val="008278E7"/>
    <w:rsid w:val="00832C84"/>
    <w:rsid w:val="00860CBE"/>
    <w:rsid w:val="00894280"/>
    <w:rsid w:val="00896AA5"/>
    <w:rsid w:val="008C404B"/>
    <w:rsid w:val="009169B1"/>
    <w:rsid w:val="0092132B"/>
    <w:rsid w:val="00962BEC"/>
    <w:rsid w:val="00963EA1"/>
    <w:rsid w:val="0099203E"/>
    <w:rsid w:val="009A79C1"/>
    <w:rsid w:val="009B7F34"/>
    <w:rsid w:val="00A00A7B"/>
    <w:rsid w:val="00A23836"/>
    <w:rsid w:val="00A73B0A"/>
    <w:rsid w:val="00AA5665"/>
    <w:rsid w:val="00AD54A1"/>
    <w:rsid w:val="00B27E55"/>
    <w:rsid w:val="00BB15F1"/>
    <w:rsid w:val="00BB72AA"/>
    <w:rsid w:val="00C24141"/>
    <w:rsid w:val="00C31BD4"/>
    <w:rsid w:val="00C3617D"/>
    <w:rsid w:val="00C4480E"/>
    <w:rsid w:val="00C47F34"/>
    <w:rsid w:val="00C550CF"/>
    <w:rsid w:val="00C66CE7"/>
    <w:rsid w:val="00CD5646"/>
    <w:rsid w:val="00CF465A"/>
    <w:rsid w:val="00D01D84"/>
    <w:rsid w:val="00D23B27"/>
    <w:rsid w:val="00D8131C"/>
    <w:rsid w:val="00D97C5A"/>
    <w:rsid w:val="00DB4698"/>
    <w:rsid w:val="00DC7266"/>
    <w:rsid w:val="00DD77CF"/>
    <w:rsid w:val="00E403B7"/>
    <w:rsid w:val="00E711B5"/>
    <w:rsid w:val="00E90984"/>
    <w:rsid w:val="00E9247A"/>
    <w:rsid w:val="00EB7CC9"/>
    <w:rsid w:val="00ED0E72"/>
    <w:rsid w:val="00F52D7D"/>
    <w:rsid w:val="00F852C8"/>
    <w:rsid w:val="00F94217"/>
    <w:rsid w:val="00FF3A1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F038C"/>
  <w15:docId w15:val="{A0BE2E79-D086-4E53-B5C4-CA14791F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B27"/>
    <w:pPr>
      <w:spacing w:after="0" w:line="290" w:lineRule="atLeast"/>
    </w:pPr>
    <w:rPr>
      <w:color w:val="0F378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0CF"/>
    <w:pPr>
      <w:tabs>
        <w:tab w:val="center" w:pos="4320"/>
        <w:tab w:val="right" w:pos="8640"/>
      </w:tabs>
    </w:pPr>
  </w:style>
  <w:style w:type="character" w:customStyle="1" w:styleId="Char">
    <w:name w:val="Κεφαλίδα Char"/>
    <w:basedOn w:val="a0"/>
    <w:link w:val="a3"/>
    <w:uiPriority w:val="99"/>
    <w:rsid w:val="00C550CF"/>
  </w:style>
  <w:style w:type="paragraph" w:styleId="a4">
    <w:name w:val="footer"/>
    <w:basedOn w:val="a"/>
    <w:link w:val="Char0"/>
    <w:uiPriority w:val="99"/>
    <w:unhideWhenUsed/>
    <w:rsid w:val="00A00A7B"/>
    <w:pPr>
      <w:tabs>
        <w:tab w:val="center" w:pos="4320"/>
        <w:tab w:val="right" w:pos="8640"/>
      </w:tabs>
      <w:spacing w:line="144" w:lineRule="exact"/>
    </w:pPr>
    <w:rPr>
      <w:rFonts w:ascii="PKF Global Sans Regular" w:hAnsi="PKF Global Sans Regular"/>
      <w:sz w:val="12"/>
    </w:rPr>
  </w:style>
  <w:style w:type="character" w:customStyle="1" w:styleId="Char0">
    <w:name w:val="Υποσέλιδο Char"/>
    <w:basedOn w:val="a0"/>
    <w:link w:val="a4"/>
    <w:uiPriority w:val="99"/>
    <w:rsid w:val="00A00A7B"/>
    <w:rPr>
      <w:rFonts w:ascii="PKF Global Sans Regular" w:hAnsi="PKF Global Sans Regular"/>
      <w:color w:val="0F3780" w:themeColor="text1"/>
      <w:sz w:val="12"/>
    </w:rPr>
  </w:style>
  <w:style w:type="table" w:styleId="a5">
    <w:name w:val="Table Grid"/>
    <w:basedOn w:val="a1"/>
    <w:uiPriority w:val="59"/>
    <w:rsid w:val="00D23B27"/>
    <w:pPr>
      <w:spacing w:after="0"/>
    </w:pPr>
    <w:tblPr>
      <w:tblBorders>
        <w:top w:val="single" w:sz="4" w:space="0" w:color="0F3780" w:themeColor="text1"/>
        <w:left w:val="single" w:sz="4" w:space="0" w:color="0F3780" w:themeColor="text1"/>
        <w:bottom w:val="single" w:sz="4" w:space="0" w:color="0F3780" w:themeColor="text1"/>
        <w:right w:val="single" w:sz="4" w:space="0" w:color="0F3780" w:themeColor="text1"/>
        <w:insideH w:val="single" w:sz="4" w:space="0" w:color="0F3780" w:themeColor="text1"/>
        <w:insideV w:val="single" w:sz="4" w:space="0" w:color="0F3780" w:themeColor="text1"/>
      </w:tblBorders>
    </w:tblPr>
  </w:style>
  <w:style w:type="paragraph" w:customStyle="1" w:styleId="Address">
    <w:name w:val="Address"/>
    <w:qFormat/>
    <w:rsid w:val="00017B1D"/>
    <w:pPr>
      <w:spacing w:after="0" w:line="215" w:lineRule="exact"/>
    </w:pPr>
    <w:rPr>
      <w:rFonts w:ascii="PKF Global Sans Regular" w:hAnsi="PKF Global Sans Regular"/>
      <w:color w:val="0F3780" w:themeColor="text1"/>
      <w:sz w:val="18"/>
    </w:rPr>
  </w:style>
  <w:style w:type="paragraph" w:customStyle="1" w:styleId="small">
    <w:name w:val="small"/>
    <w:rsid w:val="002C59F9"/>
    <w:pPr>
      <w:spacing w:after="0"/>
    </w:pPr>
    <w:rPr>
      <w:noProof/>
      <w:color w:val="0F3780" w:themeColor="text1"/>
      <w:sz w:val="2"/>
    </w:rPr>
  </w:style>
  <w:style w:type="character" w:styleId="a6">
    <w:name w:val="annotation reference"/>
    <w:basedOn w:val="a0"/>
    <w:uiPriority w:val="99"/>
    <w:semiHidden/>
    <w:unhideWhenUsed/>
    <w:rsid w:val="007474DC"/>
    <w:rPr>
      <w:sz w:val="16"/>
      <w:szCs w:val="16"/>
    </w:rPr>
  </w:style>
  <w:style w:type="paragraph" w:styleId="a7">
    <w:name w:val="annotation text"/>
    <w:basedOn w:val="a"/>
    <w:link w:val="Char1"/>
    <w:uiPriority w:val="99"/>
    <w:unhideWhenUsed/>
    <w:rsid w:val="007474DC"/>
    <w:pPr>
      <w:spacing w:line="240" w:lineRule="auto"/>
    </w:pPr>
    <w:rPr>
      <w:sz w:val="20"/>
      <w:szCs w:val="20"/>
    </w:rPr>
  </w:style>
  <w:style w:type="character" w:customStyle="1" w:styleId="Char1">
    <w:name w:val="Κείμενο σχολίου Char"/>
    <w:basedOn w:val="a0"/>
    <w:link w:val="a7"/>
    <w:uiPriority w:val="99"/>
    <w:rsid w:val="007474DC"/>
    <w:rPr>
      <w:color w:val="0F3780" w:themeColor="text1"/>
      <w:sz w:val="20"/>
      <w:szCs w:val="20"/>
    </w:rPr>
  </w:style>
  <w:style w:type="paragraph" w:styleId="a8">
    <w:name w:val="annotation subject"/>
    <w:basedOn w:val="a7"/>
    <w:next w:val="a7"/>
    <w:link w:val="Char2"/>
    <w:uiPriority w:val="99"/>
    <w:semiHidden/>
    <w:unhideWhenUsed/>
    <w:rsid w:val="007474DC"/>
    <w:rPr>
      <w:b/>
      <w:bCs/>
    </w:rPr>
  </w:style>
  <w:style w:type="character" w:customStyle="1" w:styleId="Char2">
    <w:name w:val="Θέμα σχολίου Char"/>
    <w:basedOn w:val="Char1"/>
    <w:link w:val="a8"/>
    <w:uiPriority w:val="99"/>
    <w:semiHidden/>
    <w:rsid w:val="007474DC"/>
    <w:rPr>
      <w:b/>
      <w:bCs/>
      <w:color w:val="0F3780" w:themeColor="text1"/>
      <w:sz w:val="20"/>
      <w:szCs w:val="20"/>
    </w:rPr>
  </w:style>
  <w:style w:type="paragraph" w:styleId="a9">
    <w:name w:val="Title"/>
    <w:basedOn w:val="a"/>
    <w:next w:val="a"/>
    <w:link w:val="Char3"/>
    <w:uiPriority w:val="10"/>
    <w:rsid w:val="00377583"/>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Char3">
    <w:name w:val="Τίτλος Char"/>
    <w:basedOn w:val="a0"/>
    <w:link w:val="a9"/>
    <w:uiPriority w:val="10"/>
    <w:rsid w:val="00377583"/>
    <w:rPr>
      <w:rFonts w:asciiTheme="majorHAnsi" w:eastAsiaTheme="majorEastAsia" w:hAnsiTheme="majorHAnsi" w:cstheme="majorBidi"/>
      <w:spacing w:val="-10"/>
      <w:kern w:val="28"/>
      <w:sz w:val="56"/>
      <w:szCs w:val="56"/>
    </w:rPr>
  </w:style>
  <w:style w:type="paragraph" w:styleId="aa">
    <w:name w:val="No Spacing"/>
    <w:uiPriority w:val="1"/>
    <w:qFormat/>
    <w:rsid w:val="002D5E8B"/>
    <w:pPr>
      <w:spacing w:after="0"/>
    </w:pPr>
    <w:rPr>
      <w:color w:val="0F3780" w:themeColor="text1"/>
    </w:rPr>
  </w:style>
  <w:style w:type="paragraph" w:customStyle="1" w:styleId="BasicParagraph">
    <w:name w:val="[Basic Paragraph]"/>
    <w:basedOn w:val="a"/>
    <w:uiPriority w:val="99"/>
    <w:rsid w:val="00C31BD4"/>
    <w:pPr>
      <w:autoSpaceDE w:val="0"/>
      <w:autoSpaceDN w:val="0"/>
      <w:adjustRightInd w:val="0"/>
      <w:spacing w:line="288" w:lineRule="auto"/>
      <w:textAlignment w:val="center"/>
    </w:pPr>
    <w:rPr>
      <w:rFonts w:ascii="Minion Pro" w:hAnsi="Minion Pro" w:cs="Minion Pro"/>
      <w:color w:val="000000"/>
      <w:lang w:val="en-GB"/>
    </w:rPr>
  </w:style>
  <w:style w:type="character" w:styleId="-">
    <w:name w:val="Hyperlink"/>
    <w:basedOn w:val="a0"/>
    <w:uiPriority w:val="99"/>
    <w:unhideWhenUsed/>
    <w:rsid w:val="006C1E1F"/>
    <w:rPr>
      <w:color w:val="0A2555" w:themeColor="hyperlink"/>
      <w:u w:val="single"/>
    </w:rPr>
  </w:style>
  <w:style w:type="character" w:customStyle="1" w:styleId="1">
    <w:name w:val="Ανεπίλυτη αναφορά1"/>
    <w:basedOn w:val="a0"/>
    <w:uiPriority w:val="99"/>
    <w:semiHidden/>
    <w:unhideWhenUsed/>
    <w:rsid w:val="006C1E1F"/>
    <w:rPr>
      <w:color w:val="605E5C"/>
      <w:shd w:val="clear" w:color="auto" w:fill="E1DFDD"/>
    </w:rPr>
  </w:style>
  <w:style w:type="paragraph" w:styleId="Web">
    <w:name w:val="Normal (Web)"/>
    <w:basedOn w:val="a"/>
    <w:uiPriority w:val="99"/>
    <w:unhideWhenUsed/>
    <w:rsid w:val="00303ADB"/>
    <w:pPr>
      <w:spacing w:before="100" w:beforeAutospacing="1" w:after="100" w:afterAutospacing="1" w:line="240" w:lineRule="auto"/>
    </w:pPr>
    <w:rPr>
      <w:rFonts w:ascii="Times New Roman" w:eastAsia="Times New Roman" w:hAnsi="Times New Roman" w:cs="Times New Roman"/>
      <w:color w:val="auto"/>
      <w:lang w:val="el-GR" w:eastAsia="el-GR"/>
    </w:rPr>
  </w:style>
  <w:style w:type="character" w:styleId="ab">
    <w:name w:val="Emphasis"/>
    <w:basedOn w:val="a0"/>
    <w:uiPriority w:val="20"/>
    <w:qFormat/>
    <w:rsid w:val="00303ADB"/>
    <w:rPr>
      <w:i/>
      <w:iCs/>
    </w:rPr>
  </w:style>
  <w:style w:type="character" w:styleId="ac">
    <w:name w:val="Unresolved Mention"/>
    <w:basedOn w:val="a0"/>
    <w:uiPriority w:val="99"/>
    <w:semiHidden/>
    <w:unhideWhenUsed/>
    <w:rsid w:val="004A3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219633">
      <w:bodyDiv w:val="1"/>
      <w:marLeft w:val="0"/>
      <w:marRight w:val="0"/>
      <w:marTop w:val="0"/>
      <w:marBottom w:val="0"/>
      <w:divBdr>
        <w:top w:val="none" w:sz="0" w:space="0" w:color="auto"/>
        <w:left w:val="none" w:sz="0" w:space="0" w:color="auto"/>
        <w:bottom w:val="none" w:sz="0" w:space="0" w:color="auto"/>
        <w:right w:val="none" w:sz="0" w:space="0" w:color="auto"/>
      </w:divBdr>
    </w:div>
    <w:div w:id="1150486941">
      <w:bodyDiv w:val="1"/>
      <w:marLeft w:val="0"/>
      <w:marRight w:val="0"/>
      <w:marTop w:val="0"/>
      <w:marBottom w:val="0"/>
      <w:divBdr>
        <w:top w:val="none" w:sz="0" w:space="0" w:color="auto"/>
        <w:left w:val="none" w:sz="0" w:space="0" w:color="auto"/>
        <w:bottom w:val="none" w:sz="0" w:space="0" w:color="auto"/>
        <w:right w:val="none" w:sz="0" w:space="0" w:color="auto"/>
      </w:divBdr>
    </w:div>
    <w:div w:id="1251814369">
      <w:bodyDiv w:val="1"/>
      <w:marLeft w:val="0"/>
      <w:marRight w:val="0"/>
      <w:marTop w:val="0"/>
      <w:marBottom w:val="0"/>
      <w:divBdr>
        <w:top w:val="none" w:sz="0" w:space="0" w:color="auto"/>
        <w:left w:val="none" w:sz="0" w:space="0" w:color="auto"/>
        <w:bottom w:val="none" w:sz="0" w:space="0" w:color="auto"/>
        <w:right w:val="none" w:sz="0" w:space="0" w:color="auto"/>
      </w:divBdr>
    </w:div>
    <w:div w:id="1563325225">
      <w:bodyDiv w:val="1"/>
      <w:marLeft w:val="0"/>
      <w:marRight w:val="0"/>
      <w:marTop w:val="0"/>
      <w:marBottom w:val="0"/>
      <w:divBdr>
        <w:top w:val="none" w:sz="0" w:space="0" w:color="auto"/>
        <w:left w:val="none" w:sz="0" w:space="0" w:color="auto"/>
        <w:bottom w:val="none" w:sz="0" w:space="0" w:color="auto"/>
        <w:right w:val="none" w:sz="0" w:space="0" w:color="auto"/>
      </w:divBdr>
    </w:div>
    <w:div w:id="1660425266">
      <w:bodyDiv w:val="1"/>
      <w:marLeft w:val="0"/>
      <w:marRight w:val="0"/>
      <w:marTop w:val="0"/>
      <w:marBottom w:val="0"/>
      <w:divBdr>
        <w:top w:val="none" w:sz="0" w:space="0" w:color="auto"/>
        <w:left w:val="none" w:sz="0" w:space="0" w:color="auto"/>
        <w:bottom w:val="none" w:sz="0" w:space="0" w:color="auto"/>
        <w:right w:val="none" w:sz="0" w:space="0" w:color="auto"/>
      </w:divBdr>
    </w:div>
    <w:div w:id="1750690801">
      <w:bodyDiv w:val="1"/>
      <w:marLeft w:val="0"/>
      <w:marRight w:val="0"/>
      <w:marTop w:val="0"/>
      <w:marBottom w:val="0"/>
      <w:divBdr>
        <w:top w:val="none" w:sz="0" w:space="0" w:color="auto"/>
        <w:left w:val="none" w:sz="0" w:space="0" w:color="auto"/>
        <w:bottom w:val="none" w:sz="0" w:space="0" w:color="auto"/>
        <w:right w:val="none" w:sz="0" w:space="0" w:color="auto"/>
      </w:divBdr>
    </w:div>
    <w:div w:id="2051685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euipo.europa.eu/el/discover-ip/sme-fund/over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k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kf.gr"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mailto:m.panagopoulou@pkf.com.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939">
      <a:dk1>
        <a:srgbClr val="0F3780"/>
      </a:dk1>
      <a:lt1>
        <a:sysClr val="window" lastClr="FFFFFF"/>
      </a:lt1>
      <a:dk2>
        <a:srgbClr val="0F3780"/>
      </a:dk2>
      <a:lt2>
        <a:srgbClr val="F2EFE7"/>
      </a:lt2>
      <a:accent1>
        <a:srgbClr val="0A2555"/>
      </a:accent1>
      <a:accent2>
        <a:srgbClr val="7B7F84"/>
      </a:accent2>
      <a:accent3>
        <a:srgbClr val="099BBF"/>
      </a:accent3>
      <a:accent4>
        <a:srgbClr val="CADA4F"/>
      </a:accent4>
      <a:accent5>
        <a:srgbClr val="388E27"/>
      </a:accent5>
      <a:accent6>
        <a:srgbClr val="53185F"/>
      </a:accent6>
      <a:hlink>
        <a:srgbClr val="0A2555"/>
      </a:hlink>
      <a:folHlink>
        <a:srgbClr val="0A2555"/>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451</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Dora Kappou</cp:lastModifiedBy>
  <cp:revision>10</cp:revision>
  <dcterms:created xsi:type="dcterms:W3CDTF">2024-05-24T11:24:00Z</dcterms:created>
  <dcterms:modified xsi:type="dcterms:W3CDTF">2024-05-27T13:34:00Z</dcterms:modified>
</cp:coreProperties>
</file>